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C473" w14:textId="479E66E9" w:rsidR="004D6825" w:rsidRPr="00DF7167" w:rsidRDefault="004D6825" w:rsidP="00C17884">
      <w:pPr>
        <w:textAlignment w:val="baseline"/>
        <w:rPr>
          <w:rFonts w:eastAsia="Times New Roman" w:cs="Segoe UI"/>
          <w:b/>
          <w:bCs/>
          <w:color w:val="FF0000"/>
          <w:sz w:val="24"/>
          <w:szCs w:val="24"/>
          <w:lang w:eastAsia="nb-NO"/>
        </w:rPr>
      </w:pPr>
    </w:p>
    <w:p w14:paraId="1E0CD32B" w14:textId="4999DE94" w:rsidR="00DC4839" w:rsidRPr="00503B6D" w:rsidRDefault="00874F50" w:rsidP="00503B6D">
      <w:pPr>
        <w:pStyle w:val="Overskrift1"/>
      </w:pPr>
      <w:r w:rsidRPr="00503B6D">
        <w:t>Individuell opplæringsplan</w:t>
      </w:r>
      <w:r w:rsidR="00D30021" w:rsidRPr="00503B6D">
        <w:t xml:space="preserve"> </w:t>
      </w:r>
      <w:r w:rsidR="00C172DB" w:rsidRPr="00503B6D">
        <w:t xml:space="preserve">(IOP) </w:t>
      </w:r>
      <w:r w:rsidR="003856D4" w:rsidRPr="00503B6D">
        <w:br/>
      </w:r>
      <w:r w:rsidR="00D97847" w:rsidRPr="00503B6D">
        <w:t>for lærekandidat med spesialundervisning</w:t>
      </w:r>
    </w:p>
    <w:p w14:paraId="3FF567BE" w14:textId="3A8D2AE2" w:rsidR="0061414B" w:rsidRPr="00216AB0" w:rsidRDefault="0061414B" w:rsidP="00BB6608">
      <w:pPr>
        <w:pStyle w:val="Overskrift2"/>
      </w:pPr>
      <w:r w:rsidRPr="00216AB0">
        <w:t xml:space="preserve">Om </w:t>
      </w:r>
      <w:r w:rsidRPr="00503B6D">
        <w:t>kandidaten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7"/>
      </w:tblGrid>
      <w:tr w:rsidR="0061414B" w14:paraId="5575CD4F" w14:textId="77777777" w:rsidTr="00097937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00E035B" w14:textId="56FA6846" w:rsidR="0061414B" w:rsidRDefault="0061414B" w:rsidP="00097937">
            <w:pPr>
              <w:spacing w:line="276" w:lineRule="auto"/>
            </w:pPr>
            <w:r>
              <w:t>Fornavn</w:t>
            </w:r>
          </w:p>
        </w:tc>
        <w:tc>
          <w:tcPr>
            <w:tcW w:w="5947" w:type="dxa"/>
            <w:vAlign w:val="center"/>
          </w:tcPr>
          <w:p w14:paraId="44A3A821" w14:textId="60092B10" w:rsidR="0061414B" w:rsidRDefault="0061414B" w:rsidP="00097937"/>
        </w:tc>
      </w:tr>
      <w:tr w:rsidR="0061414B" w14:paraId="75631E13" w14:textId="77777777" w:rsidTr="00097937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8A318A5" w14:textId="3468A9EB" w:rsidR="0061414B" w:rsidRDefault="0061414B" w:rsidP="00097937">
            <w:pPr>
              <w:spacing w:line="276" w:lineRule="auto"/>
            </w:pPr>
            <w:r>
              <w:t>Etternavn</w:t>
            </w:r>
          </w:p>
        </w:tc>
        <w:tc>
          <w:tcPr>
            <w:tcW w:w="5947" w:type="dxa"/>
            <w:vAlign w:val="center"/>
          </w:tcPr>
          <w:p w14:paraId="03F5524E" w14:textId="77777777" w:rsidR="0061414B" w:rsidRDefault="0061414B" w:rsidP="00097937"/>
        </w:tc>
      </w:tr>
      <w:tr w:rsidR="0061414B" w14:paraId="77C4BD19" w14:textId="77777777" w:rsidTr="00097937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35228F1" w14:textId="75E384C0" w:rsidR="0061414B" w:rsidRDefault="0061414B" w:rsidP="00097937">
            <w:pPr>
              <w:spacing w:line="276" w:lineRule="auto"/>
            </w:pPr>
            <w:r>
              <w:t>Fødselsdato</w:t>
            </w:r>
          </w:p>
        </w:tc>
        <w:tc>
          <w:tcPr>
            <w:tcW w:w="5947" w:type="dxa"/>
            <w:vAlign w:val="center"/>
          </w:tcPr>
          <w:p w14:paraId="21F965D7" w14:textId="77777777" w:rsidR="0061414B" w:rsidRDefault="0061414B" w:rsidP="00097937"/>
        </w:tc>
      </w:tr>
      <w:tr w:rsidR="0061414B" w14:paraId="6987AA82" w14:textId="77777777" w:rsidTr="00097937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19759AC" w14:textId="3D330C83" w:rsidR="0061414B" w:rsidRDefault="0061414B" w:rsidP="00097937">
            <w:pPr>
              <w:spacing w:line="276" w:lineRule="auto"/>
            </w:pPr>
            <w:r>
              <w:t>Lærebedrift/medlemsbedrift</w:t>
            </w:r>
          </w:p>
        </w:tc>
        <w:tc>
          <w:tcPr>
            <w:tcW w:w="5947" w:type="dxa"/>
            <w:vAlign w:val="center"/>
          </w:tcPr>
          <w:p w14:paraId="36580369" w14:textId="77777777" w:rsidR="0061414B" w:rsidRDefault="0061414B" w:rsidP="00097937"/>
        </w:tc>
      </w:tr>
      <w:tr w:rsidR="0061414B" w14:paraId="5BD625D4" w14:textId="77777777" w:rsidTr="00097937">
        <w:trPr>
          <w:trHeight w:val="4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4A5357D" w14:textId="6A73C1ED" w:rsidR="0061414B" w:rsidRDefault="0061414B" w:rsidP="00097937">
            <w:pPr>
              <w:spacing w:line="276" w:lineRule="auto"/>
            </w:pPr>
            <w:r>
              <w:t>Lærefag</w:t>
            </w:r>
          </w:p>
        </w:tc>
        <w:tc>
          <w:tcPr>
            <w:tcW w:w="5947" w:type="dxa"/>
            <w:vAlign w:val="center"/>
          </w:tcPr>
          <w:p w14:paraId="2101C458" w14:textId="77777777" w:rsidR="0061414B" w:rsidRDefault="0061414B" w:rsidP="00097937"/>
        </w:tc>
      </w:tr>
    </w:tbl>
    <w:p w14:paraId="23034DB4" w14:textId="77777777" w:rsidR="0061414B" w:rsidRDefault="0061414B" w:rsidP="0061414B"/>
    <w:p w14:paraId="5A6039C0" w14:textId="77777777" w:rsidR="00BB6608" w:rsidRDefault="00BB6608" w:rsidP="0061414B"/>
    <w:p w14:paraId="2D195B0E" w14:textId="77777777" w:rsidR="00BB6608" w:rsidRDefault="00BB6608" w:rsidP="0061414B"/>
    <w:p w14:paraId="31385A8D" w14:textId="5C829388" w:rsidR="00597FF1" w:rsidRDefault="00B16918" w:rsidP="00BB6608">
      <w:pPr>
        <w:pStyle w:val="Overskrift2"/>
      </w:pPr>
      <w:r>
        <w:t>Kort oppsummering av innholdet i enkeltvedtaket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3626F6" w14:paraId="5C1FE46D" w14:textId="77777777" w:rsidTr="00097937">
        <w:trPr>
          <w:trHeight w:val="454"/>
        </w:trPr>
        <w:tc>
          <w:tcPr>
            <w:tcW w:w="5949" w:type="dxa"/>
            <w:shd w:val="clear" w:color="auto" w:fill="F2F2F2" w:themeFill="background1" w:themeFillShade="F2"/>
            <w:vAlign w:val="center"/>
          </w:tcPr>
          <w:p w14:paraId="7F400868" w14:textId="25B099C4" w:rsidR="003626F6" w:rsidRPr="008F2180" w:rsidRDefault="00C44BA7" w:rsidP="00097937">
            <w:pPr>
              <w:rPr>
                <w:b/>
                <w:bCs/>
              </w:rPr>
            </w:pPr>
            <w:r w:rsidRPr="008F2180">
              <w:rPr>
                <w:b/>
                <w:bCs/>
              </w:rPr>
              <w:t>Vedtak om spesialundervisning datert (skriv inn dato)</w:t>
            </w:r>
          </w:p>
        </w:tc>
        <w:tc>
          <w:tcPr>
            <w:tcW w:w="3118" w:type="dxa"/>
            <w:vAlign w:val="center"/>
          </w:tcPr>
          <w:p w14:paraId="568F8CF8" w14:textId="1A606592" w:rsidR="003626F6" w:rsidRDefault="003626F6" w:rsidP="00097937"/>
        </w:tc>
      </w:tr>
    </w:tbl>
    <w:p w14:paraId="6F8C42C0" w14:textId="77777777" w:rsidR="003626F6" w:rsidRPr="003626F6" w:rsidRDefault="003626F6" w:rsidP="003626F6"/>
    <w:p w14:paraId="16901152" w14:textId="40C6F842" w:rsidR="00576EF6" w:rsidRPr="00576EF6" w:rsidRDefault="00576EF6" w:rsidP="00576EF6">
      <w:r>
        <w:t>Fyll inn tekst i feltene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949A5" w14:paraId="3E9965DC" w14:textId="77777777" w:rsidTr="00097937">
        <w:trPr>
          <w:trHeight w:val="454"/>
        </w:trPr>
        <w:tc>
          <w:tcPr>
            <w:tcW w:w="9061" w:type="dxa"/>
            <w:shd w:val="clear" w:color="auto" w:fill="F2F2F2" w:themeFill="background1" w:themeFillShade="F2"/>
            <w:vAlign w:val="center"/>
          </w:tcPr>
          <w:p w14:paraId="4344B9D1" w14:textId="237E7E11" w:rsidR="008949A5" w:rsidRPr="008F2180" w:rsidRDefault="008949A5" w:rsidP="00097937">
            <w:pPr>
              <w:rPr>
                <w:b/>
                <w:bCs/>
              </w:rPr>
            </w:pPr>
            <w:r w:rsidRPr="008F2180">
              <w:rPr>
                <w:b/>
                <w:bCs/>
              </w:rPr>
              <w:t>Lærefag</w:t>
            </w:r>
          </w:p>
        </w:tc>
      </w:tr>
      <w:tr w:rsidR="008949A5" w14:paraId="09A25B55" w14:textId="77777777" w:rsidTr="008949A5">
        <w:tc>
          <w:tcPr>
            <w:tcW w:w="9061" w:type="dxa"/>
          </w:tcPr>
          <w:p w14:paraId="7D61DA6C" w14:textId="77777777" w:rsidR="008949A5" w:rsidRDefault="008949A5" w:rsidP="00DE04F0"/>
          <w:p w14:paraId="1DE58815" w14:textId="77777777" w:rsidR="008949A5" w:rsidRDefault="008949A5" w:rsidP="00DE04F0"/>
        </w:tc>
      </w:tr>
    </w:tbl>
    <w:p w14:paraId="2B42C58B" w14:textId="77777777" w:rsidR="00DE04F0" w:rsidRDefault="00DE04F0" w:rsidP="00DE04F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9757C" w14:paraId="48522C1B" w14:textId="77777777" w:rsidTr="00097937">
        <w:trPr>
          <w:trHeight w:val="454"/>
        </w:trPr>
        <w:tc>
          <w:tcPr>
            <w:tcW w:w="9061" w:type="dxa"/>
            <w:shd w:val="clear" w:color="auto" w:fill="F2F2F2" w:themeFill="background1" w:themeFillShade="F2"/>
            <w:vAlign w:val="center"/>
          </w:tcPr>
          <w:p w14:paraId="00C95F1A" w14:textId="132D814E" w:rsidR="0079757C" w:rsidRPr="008F2180" w:rsidRDefault="0079757C" w:rsidP="00097937">
            <w:pPr>
              <w:rPr>
                <w:b/>
                <w:bCs/>
              </w:rPr>
            </w:pPr>
            <w:r w:rsidRPr="008F2180">
              <w:rPr>
                <w:b/>
                <w:bCs/>
              </w:rPr>
              <w:t xml:space="preserve">Organisering i </w:t>
            </w:r>
            <w:r w:rsidRPr="008F2180">
              <w:rPr>
                <w:b/>
                <w:bCs/>
                <w:shd w:val="clear" w:color="auto" w:fill="F2F2F2" w:themeFill="background1" w:themeFillShade="F2"/>
              </w:rPr>
              <w:t>det enkelte lærefag (se vedtak)</w:t>
            </w:r>
          </w:p>
        </w:tc>
      </w:tr>
      <w:tr w:rsidR="0079757C" w14:paraId="39671905" w14:textId="77777777" w:rsidTr="0079757C">
        <w:tc>
          <w:tcPr>
            <w:tcW w:w="9061" w:type="dxa"/>
          </w:tcPr>
          <w:p w14:paraId="0003D077" w14:textId="77777777" w:rsidR="0079757C" w:rsidRDefault="0079757C" w:rsidP="00DE04F0"/>
          <w:p w14:paraId="1372E27A" w14:textId="77777777" w:rsidR="0079757C" w:rsidRDefault="0079757C" w:rsidP="00DE04F0"/>
        </w:tc>
      </w:tr>
    </w:tbl>
    <w:p w14:paraId="3EB7A470" w14:textId="77777777" w:rsidR="0079757C" w:rsidRDefault="0079757C" w:rsidP="00DE04F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85AA9" w14:paraId="4251F1E3" w14:textId="77777777" w:rsidTr="00097937">
        <w:trPr>
          <w:trHeight w:val="454"/>
        </w:trPr>
        <w:tc>
          <w:tcPr>
            <w:tcW w:w="9061" w:type="dxa"/>
            <w:shd w:val="clear" w:color="auto" w:fill="F2F2F2" w:themeFill="background1" w:themeFillShade="F2"/>
            <w:vAlign w:val="center"/>
          </w:tcPr>
          <w:p w14:paraId="6FCDB97D" w14:textId="266B73C3" w:rsidR="00485AA9" w:rsidRPr="008F2180" w:rsidRDefault="00485AA9" w:rsidP="00097937">
            <w:pPr>
              <w:rPr>
                <w:b/>
                <w:bCs/>
              </w:rPr>
            </w:pPr>
            <w:r w:rsidRPr="008F2180">
              <w:rPr>
                <w:b/>
                <w:bCs/>
              </w:rPr>
              <w:t>Omfang i det enkelte lærefag</w:t>
            </w:r>
          </w:p>
        </w:tc>
      </w:tr>
      <w:tr w:rsidR="00485AA9" w14:paraId="4F9E6949" w14:textId="77777777" w:rsidTr="00485AA9">
        <w:tc>
          <w:tcPr>
            <w:tcW w:w="9061" w:type="dxa"/>
          </w:tcPr>
          <w:p w14:paraId="137239DF" w14:textId="77777777" w:rsidR="00485AA9" w:rsidRDefault="00485AA9" w:rsidP="00DE04F0"/>
          <w:p w14:paraId="5CB96682" w14:textId="77777777" w:rsidR="00485AA9" w:rsidRDefault="00485AA9" w:rsidP="00DE04F0"/>
        </w:tc>
      </w:tr>
    </w:tbl>
    <w:p w14:paraId="343A4856" w14:textId="77777777" w:rsidR="00485AA9" w:rsidRDefault="00485AA9" w:rsidP="00DE04F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A1836" w14:paraId="44A91484" w14:textId="77777777" w:rsidTr="00097937">
        <w:trPr>
          <w:trHeight w:val="454"/>
        </w:trPr>
        <w:tc>
          <w:tcPr>
            <w:tcW w:w="9061" w:type="dxa"/>
            <w:shd w:val="clear" w:color="auto" w:fill="F2F2F2" w:themeFill="background1" w:themeFillShade="F2"/>
            <w:vAlign w:val="center"/>
          </w:tcPr>
          <w:p w14:paraId="38237E17" w14:textId="6B9F7F43" w:rsidR="002A1836" w:rsidRPr="008F2180" w:rsidRDefault="002A1836" w:rsidP="00097937">
            <w:pPr>
              <w:rPr>
                <w:b/>
                <w:bCs/>
              </w:rPr>
            </w:pPr>
            <w:r w:rsidRPr="008F2180">
              <w:rPr>
                <w:b/>
                <w:bCs/>
              </w:rPr>
              <w:t>Lærekandidatens sterke sider</w:t>
            </w:r>
          </w:p>
        </w:tc>
      </w:tr>
      <w:tr w:rsidR="002A1836" w14:paraId="78D792BD" w14:textId="77777777" w:rsidTr="002A1836">
        <w:tc>
          <w:tcPr>
            <w:tcW w:w="9061" w:type="dxa"/>
          </w:tcPr>
          <w:p w14:paraId="77100173" w14:textId="77777777" w:rsidR="002A1836" w:rsidRDefault="002A1836" w:rsidP="00DE04F0"/>
          <w:p w14:paraId="2584F5D4" w14:textId="77777777" w:rsidR="00097937" w:rsidRDefault="00097937" w:rsidP="00DE04F0"/>
        </w:tc>
      </w:tr>
    </w:tbl>
    <w:p w14:paraId="7DC2113C" w14:textId="77777777" w:rsidR="00452DC5" w:rsidRDefault="00452DC5" w:rsidP="00DE04F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C0EDE" w14:paraId="589AAC7A" w14:textId="77777777" w:rsidTr="00097937">
        <w:trPr>
          <w:trHeight w:val="454"/>
        </w:trPr>
        <w:tc>
          <w:tcPr>
            <w:tcW w:w="9061" w:type="dxa"/>
            <w:shd w:val="clear" w:color="auto" w:fill="F2F2F2" w:themeFill="background1" w:themeFillShade="F2"/>
            <w:vAlign w:val="center"/>
          </w:tcPr>
          <w:p w14:paraId="328CA4CA" w14:textId="44B6E172" w:rsidR="00CC0EDE" w:rsidRPr="008F2180" w:rsidRDefault="00CC0EDE" w:rsidP="00097937">
            <w:pPr>
              <w:rPr>
                <w:b/>
                <w:bCs/>
              </w:rPr>
            </w:pPr>
            <w:r w:rsidRPr="008F2180">
              <w:rPr>
                <w:b/>
                <w:bCs/>
              </w:rPr>
              <w:t>Lærefag kandidaten har spesialundervisning i</w:t>
            </w:r>
          </w:p>
        </w:tc>
      </w:tr>
      <w:tr w:rsidR="00CC0EDE" w14:paraId="2D621F78" w14:textId="77777777" w:rsidTr="00CC0EDE">
        <w:tc>
          <w:tcPr>
            <w:tcW w:w="9061" w:type="dxa"/>
          </w:tcPr>
          <w:p w14:paraId="5797CD2B" w14:textId="77777777" w:rsidR="00452DC5" w:rsidRDefault="00452DC5" w:rsidP="00DE04F0"/>
          <w:p w14:paraId="40D7AF05" w14:textId="77777777" w:rsidR="001F70C7" w:rsidRDefault="001F70C7" w:rsidP="00DE04F0"/>
        </w:tc>
      </w:tr>
    </w:tbl>
    <w:p w14:paraId="7571E472" w14:textId="12B5486C" w:rsidR="00A63418" w:rsidRPr="001749A9" w:rsidRDefault="001749A9" w:rsidP="001B32ED">
      <w:pPr>
        <w:pStyle w:val="Overskrift2"/>
        <w:rPr>
          <w:bCs/>
          <w:color w:val="auto"/>
          <w:sz w:val="24"/>
          <w:szCs w:val="24"/>
        </w:rPr>
      </w:pPr>
      <w:r>
        <w:lastRenderedPageBreak/>
        <w:t>Om opplæringen</w:t>
      </w:r>
    </w:p>
    <w:p w14:paraId="0114ACD1" w14:textId="2C1E3FF7" w:rsidR="00811282" w:rsidRPr="00646441" w:rsidRDefault="00874F50" w:rsidP="00C17884">
      <w:pPr>
        <w:rPr>
          <w:rFonts w:asciiTheme="majorHAnsi" w:hAnsiTheme="majorHAnsi"/>
          <w:szCs w:val="22"/>
        </w:rPr>
      </w:pPr>
      <w:r w:rsidRPr="00646441">
        <w:rPr>
          <w:rFonts w:asciiTheme="majorHAnsi" w:hAnsiTheme="majorHAnsi"/>
          <w:szCs w:val="22"/>
        </w:rPr>
        <w:t>Opplæringen skal være i samsvar med Læreplanverket for Kunnskapsløftet 2020. Læreplan</w:t>
      </w:r>
      <w:r w:rsidR="00A63418" w:rsidRPr="00646441">
        <w:rPr>
          <w:rFonts w:asciiTheme="majorHAnsi" w:hAnsiTheme="majorHAnsi"/>
          <w:szCs w:val="22"/>
        </w:rPr>
        <w:t>verket</w:t>
      </w:r>
      <w:r w:rsidRPr="00646441">
        <w:rPr>
          <w:rFonts w:asciiTheme="majorHAnsi" w:hAnsiTheme="majorHAnsi"/>
          <w:szCs w:val="22"/>
        </w:rPr>
        <w:t xml:space="preserve"> for Kunnskapsløftet 2020 omfatter </w:t>
      </w:r>
      <w:bookmarkStart w:id="0" w:name="_Hlk36806276"/>
      <w:r w:rsidR="00A63418" w:rsidRPr="00646441">
        <w:rPr>
          <w:rFonts w:asciiTheme="majorHAnsi" w:hAnsiTheme="majorHAnsi"/>
          <w:szCs w:val="22"/>
        </w:rPr>
        <w:t xml:space="preserve">læreplaner som består av </w:t>
      </w:r>
      <w:r w:rsidRPr="00646441">
        <w:rPr>
          <w:rFonts w:asciiTheme="majorHAnsi" w:hAnsiTheme="majorHAnsi"/>
          <w:szCs w:val="22"/>
        </w:rPr>
        <w:t>en overordnet del</w:t>
      </w:r>
      <w:r w:rsidR="00A63418" w:rsidRPr="00646441">
        <w:rPr>
          <w:rFonts w:asciiTheme="majorHAnsi" w:hAnsiTheme="majorHAnsi"/>
          <w:szCs w:val="22"/>
        </w:rPr>
        <w:t xml:space="preserve"> og</w:t>
      </w:r>
      <w:r w:rsidRPr="00646441">
        <w:rPr>
          <w:rFonts w:asciiTheme="majorHAnsi" w:hAnsiTheme="majorHAnsi"/>
          <w:szCs w:val="22"/>
        </w:rPr>
        <w:t xml:space="preserve"> </w:t>
      </w:r>
      <w:r w:rsidR="00A63418" w:rsidRPr="00646441">
        <w:rPr>
          <w:rFonts w:asciiTheme="majorHAnsi" w:hAnsiTheme="majorHAnsi"/>
          <w:szCs w:val="22"/>
        </w:rPr>
        <w:t xml:space="preserve">kompetansemål </w:t>
      </w:r>
      <w:r w:rsidRPr="00646441">
        <w:rPr>
          <w:rFonts w:asciiTheme="majorHAnsi" w:hAnsiTheme="majorHAnsi"/>
          <w:szCs w:val="22"/>
        </w:rPr>
        <w:t>i fag. Prinsippene om inkludering og tilpasset opplæring skal være ivaretatt.</w:t>
      </w:r>
      <w:bookmarkEnd w:id="0"/>
      <w:r w:rsidRPr="00646441">
        <w:rPr>
          <w:rFonts w:asciiTheme="majorHAnsi" w:hAnsiTheme="majorHAnsi"/>
          <w:szCs w:val="22"/>
        </w:rPr>
        <w:t xml:space="preserve"> Den individuelle opplæringsplanen (IOP) omfatter </w:t>
      </w:r>
      <w:r w:rsidR="00A63418" w:rsidRPr="00646441">
        <w:rPr>
          <w:rFonts w:asciiTheme="majorHAnsi" w:hAnsiTheme="majorHAnsi"/>
          <w:szCs w:val="22"/>
        </w:rPr>
        <w:t>hva</w:t>
      </w:r>
      <w:r w:rsidRPr="00646441">
        <w:rPr>
          <w:rFonts w:asciiTheme="majorHAnsi" w:hAnsiTheme="majorHAnsi"/>
          <w:szCs w:val="22"/>
        </w:rPr>
        <w:t xml:space="preserve"> </w:t>
      </w:r>
      <w:r w:rsidR="006A69E6" w:rsidRPr="00646441">
        <w:rPr>
          <w:rFonts w:asciiTheme="majorHAnsi" w:hAnsiTheme="majorHAnsi"/>
          <w:szCs w:val="22"/>
        </w:rPr>
        <w:t>lærekandidaten</w:t>
      </w:r>
      <w:r w:rsidRPr="00646441">
        <w:rPr>
          <w:rFonts w:asciiTheme="majorHAnsi" w:hAnsiTheme="majorHAnsi"/>
          <w:szCs w:val="22"/>
        </w:rPr>
        <w:t xml:space="preserve"> skal ha spesialundervisning</w:t>
      </w:r>
      <w:r w:rsidR="00A63418" w:rsidRPr="00646441">
        <w:rPr>
          <w:rFonts w:asciiTheme="majorHAnsi" w:hAnsiTheme="majorHAnsi"/>
          <w:szCs w:val="22"/>
        </w:rPr>
        <w:t xml:space="preserve"> i</w:t>
      </w:r>
      <w:r w:rsidRPr="00646441">
        <w:rPr>
          <w:rFonts w:asciiTheme="majorHAnsi" w:hAnsiTheme="majorHAnsi"/>
          <w:szCs w:val="22"/>
        </w:rPr>
        <w:t>.</w:t>
      </w:r>
    </w:p>
    <w:p w14:paraId="3E8879B5" w14:textId="77777777" w:rsidR="008135EF" w:rsidRPr="00646441" w:rsidRDefault="008135EF" w:rsidP="00C17884">
      <w:pPr>
        <w:rPr>
          <w:rStyle w:val="Overskrift2Tegn"/>
          <w:rFonts w:eastAsiaTheme="minorHAnsi" w:cstheme="minorBidi"/>
          <w:b w:val="0"/>
          <w:color w:val="auto"/>
          <w:sz w:val="22"/>
          <w:szCs w:val="22"/>
        </w:rPr>
      </w:pPr>
    </w:p>
    <w:p w14:paraId="4BCB793D" w14:textId="640B9D93" w:rsidR="00083858" w:rsidRDefault="00C172DB" w:rsidP="00315029">
      <w:pPr>
        <w:rPr>
          <w:rStyle w:val="Overskrift2Tegn"/>
          <w:rFonts w:asciiTheme="minorHAnsi" w:hAnsiTheme="minorHAnsi"/>
          <w:b w:val="0"/>
          <w:bCs/>
          <w:color w:val="auto"/>
          <w:sz w:val="22"/>
          <w:szCs w:val="22"/>
        </w:rPr>
      </w:pPr>
      <w:r w:rsidRPr="00646441">
        <w:rPr>
          <w:rStyle w:val="Overskrift2Tegn"/>
          <w:b w:val="0"/>
          <w:bCs/>
          <w:color w:val="auto"/>
          <w:sz w:val="22"/>
          <w:szCs w:val="22"/>
        </w:rPr>
        <w:t xml:space="preserve">Det er fylkeskommunen som har </w:t>
      </w:r>
      <w:r w:rsidR="008135EF" w:rsidRPr="00646441">
        <w:rPr>
          <w:rStyle w:val="Overskrift2Tegn"/>
          <w:b w:val="0"/>
          <w:bCs/>
          <w:color w:val="auto"/>
          <w:sz w:val="22"/>
          <w:szCs w:val="22"/>
        </w:rPr>
        <w:t xml:space="preserve">formelt </w:t>
      </w:r>
      <w:r w:rsidRPr="00646441">
        <w:rPr>
          <w:rStyle w:val="Overskrift2Tegn"/>
          <w:b w:val="0"/>
          <w:bCs/>
          <w:color w:val="auto"/>
          <w:sz w:val="22"/>
          <w:szCs w:val="22"/>
        </w:rPr>
        <w:t xml:space="preserve">ansvar for at det blir fastsatt en opplæringsplan for hver enkelt lærekandidat. I noen tilfeller viser kanskje lærekandidaten større progresjon enn forutsatt. I slike tilfeller kan opplæringskontrakten mellom lærekandidaten og lærebedriften endres i løpet av kontraktstiden til ordinær lærekontrakt med fag- og svennebrev som mål, jf. opplæringsloven § 4-6 første ledd. Lærebedriften vurderer kontinuerlig lærekandidatens utvikling i kompetansemålene opp mot full </w:t>
      </w:r>
      <w:r w:rsidRPr="00083858">
        <w:rPr>
          <w:rStyle w:val="Overskrift2Tegn"/>
          <w:rFonts w:asciiTheme="minorHAnsi" w:hAnsiTheme="minorHAnsi"/>
          <w:b w:val="0"/>
          <w:bCs/>
          <w:color w:val="auto"/>
          <w:sz w:val="22"/>
          <w:szCs w:val="22"/>
        </w:rPr>
        <w:t>yrkeskompetanse.</w:t>
      </w:r>
    </w:p>
    <w:p w14:paraId="6F622CE6" w14:textId="77777777" w:rsidR="00083858" w:rsidRDefault="00083858" w:rsidP="00315029">
      <w:pPr>
        <w:rPr>
          <w:rStyle w:val="Overskrift2Tegn"/>
          <w:rFonts w:asciiTheme="minorHAnsi" w:hAnsiTheme="minorHAnsi"/>
          <w:b w:val="0"/>
          <w:bCs/>
          <w:color w:val="auto"/>
          <w:sz w:val="22"/>
          <w:szCs w:val="22"/>
        </w:rPr>
      </w:pPr>
    </w:p>
    <w:p w14:paraId="350767B2" w14:textId="3A510513" w:rsidR="00305572" w:rsidRPr="005C1A20" w:rsidRDefault="00874F50" w:rsidP="005C1A20">
      <w:pPr>
        <w:pStyle w:val="Overskrift3IOP"/>
      </w:pPr>
      <w:r w:rsidRPr="005C1A20">
        <w:t xml:space="preserve">Mål for </w:t>
      </w:r>
      <w:r w:rsidR="00DF13C5" w:rsidRPr="005C1A20">
        <w:t>lærekandidat</w:t>
      </w:r>
      <w:r w:rsidRPr="005C1A20">
        <w:t xml:space="preserve"> med store avvik</w:t>
      </w:r>
      <w:r w:rsidR="008F43A9" w:rsidRPr="005C1A20">
        <w:t xml:space="preserve"> fra Læreplanverket</w:t>
      </w:r>
      <w:r w:rsidR="00673AE6" w:rsidRPr="005C1A20">
        <w:t xml:space="preserve"> </w:t>
      </w:r>
      <w:r w:rsidR="0056239C" w:rsidRPr="005C1A20">
        <w:t>LK</w:t>
      </w:r>
      <w:r w:rsidR="009951EC" w:rsidRPr="005C1A20">
        <w:t xml:space="preserve"> 2020</w:t>
      </w:r>
      <w:r w:rsidR="00F45853" w:rsidRPr="005C1A20">
        <w:t xml:space="preserve"> </w:t>
      </w:r>
    </w:p>
    <w:p w14:paraId="2417669C" w14:textId="538182C6" w:rsidR="00B16918" w:rsidRPr="00B20515" w:rsidRDefault="00874F50" w:rsidP="00C17884">
      <w:pPr>
        <w:pStyle w:val="NormalWeb"/>
        <w:spacing w:before="0" w:beforeAutospacing="0" w:after="0" w:afterAutospacing="0"/>
        <w:rPr>
          <w:rFonts w:asciiTheme="majorHAnsi" w:hAnsiTheme="majorHAnsi"/>
          <w:iCs/>
          <w:sz w:val="12"/>
          <w:szCs w:val="12"/>
        </w:rPr>
      </w:pPr>
      <w:bookmarkStart w:id="1" w:name="_Hlk132884810"/>
      <w:r w:rsidRPr="00B16918">
        <w:rPr>
          <w:rFonts w:asciiTheme="majorHAnsi" w:hAnsiTheme="majorHAnsi"/>
          <w:iCs/>
          <w:szCs w:val="22"/>
        </w:rPr>
        <w:t xml:space="preserve">Noen </w:t>
      </w:r>
      <w:r w:rsidR="001A0AE6" w:rsidRPr="00B16918">
        <w:rPr>
          <w:rFonts w:asciiTheme="majorHAnsi" w:hAnsiTheme="majorHAnsi"/>
          <w:iCs/>
          <w:szCs w:val="22"/>
        </w:rPr>
        <w:t>lærekandidater</w:t>
      </w:r>
      <w:r w:rsidRPr="00B16918">
        <w:rPr>
          <w:rFonts w:asciiTheme="majorHAnsi" w:hAnsiTheme="majorHAnsi"/>
          <w:iCs/>
          <w:szCs w:val="22"/>
        </w:rPr>
        <w:t xml:space="preserve"> har behov for mål som forutsetter et alternativt innhold i større deler av opplæringen. Disse målene kan være knyttet til ferdigheter på områder som for eksempel:</w:t>
      </w:r>
      <w:r w:rsidR="00847B4E">
        <w:rPr>
          <w:rFonts w:asciiTheme="majorHAnsi" w:hAnsiTheme="majorHAnsi"/>
          <w:iCs/>
          <w:szCs w:val="22"/>
        </w:rPr>
        <w:br/>
      </w:r>
    </w:p>
    <w:p w14:paraId="7B0D77ED" w14:textId="77777777" w:rsidR="00B16918" w:rsidRPr="00B9709C" w:rsidRDefault="00874F50" w:rsidP="00B16918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Theme="majorHAnsi" w:hAnsiTheme="majorHAnsi"/>
          <w:iCs/>
          <w:szCs w:val="22"/>
        </w:rPr>
      </w:pPr>
      <w:r w:rsidRPr="00B9709C">
        <w:rPr>
          <w:rFonts w:asciiTheme="majorHAnsi" w:hAnsiTheme="majorHAnsi"/>
          <w:iCs/>
          <w:szCs w:val="22"/>
        </w:rPr>
        <w:t xml:space="preserve">Egenomsorg (å kunne ta vare på seg selv, kropp og helse). </w:t>
      </w:r>
    </w:p>
    <w:p w14:paraId="063F446A" w14:textId="77777777" w:rsidR="00B16918" w:rsidRPr="00B9709C" w:rsidRDefault="00874F50" w:rsidP="00B16918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Theme="majorHAnsi" w:hAnsiTheme="majorHAnsi"/>
          <w:iCs/>
          <w:szCs w:val="22"/>
        </w:rPr>
      </w:pPr>
      <w:r w:rsidRPr="00B9709C">
        <w:rPr>
          <w:rFonts w:asciiTheme="majorHAnsi" w:hAnsiTheme="majorHAnsi"/>
          <w:iCs/>
          <w:szCs w:val="22"/>
        </w:rPr>
        <w:t xml:space="preserve">Kommunikasjon (å kunne gjøre seg forstått og forstå andre). </w:t>
      </w:r>
    </w:p>
    <w:p w14:paraId="0ED5D8DA" w14:textId="4ADB17F7" w:rsidR="00874F50" w:rsidRDefault="00874F50" w:rsidP="00B16918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Theme="majorHAnsi" w:hAnsiTheme="majorHAnsi"/>
          <w:iCs/>
          <w:szCs w:val="22"/>
        </w:rPr>
      </w:pPr>
      <w:r w:rsidRPr="00B9709C">
        <w:rPr>
          <w:rFonts w:asciiTheme="majorHAnsi" w:hAnsiTheme="majorHAnsi"/>
          <w:iCs/>
          <w:szCs w:val="22"/>
        </w:rPr>
        <w:t>Praktiske ferdigheter</w:t>
      </w:r>
      <w:r w:rsidR="00B16918">
        <w:rPr>
          <w:rFonts w:asciiTheme="majorHAnsi" w:hAnsiTheme="majorHAnsi"/>
          <w:b/>
          <w:bCs/>
          <w:iCs/>
          <w:szCs w:val="22"/>
        </w:rPr>
        <w:t xml:space="preserve"> </w:t>
      </w:r>
      <w:r w:rsidR="00B16918" w:rsidRPr="00B16918">
        <w:rPr>
          <w:rFonts w:asciiTheme="majorHAnsi" w:hAnsiTheme="majorHAnsi"/>
          <w:iCs/>
          <w:szCs w:val="22"/>
        </w:rPr>
        <w:t>(å utføre oppgaver og gjøremål)</w:t>
      </w:r>
    </w:p>
    <w:p w14:paraId="2FA931BA" w14:textId="77777777" w:rsidR="002D4EF7" w:rsidRPr="00B16918" w:rsidRDefault="002D4EF7" w:rsidP="002D4EF7">
      <w:pPr>
        <w:pStyle w:val="NormalWeb"/>
        <w:spacing w:before="0" w:beforeAutospacing="0" w:after="0" w:afterAutospacing="0"/>
        <w:rPr>
          <w:rFonts w:asciiTheme="majorHAnsi" w:hAnsiTheme="majorHAnsi"/>
          <w:iCs/>
          <w:szCs w:val="22"/>
        </w:rPr>
      </w:pPr>
    </w:p>
    <w:p w14:paraId="71836E75" w14:textId="4D1910FD" w:rsidR="00D97847" w:rsidRPr="00B16918" w:rsidRDefault="002B7C24" w:rsidP="00D97847">
      <w:pPr>
        <w:rPr>
          <w:rFonts w:asciiTheme="majorHAnsi" w:hAnsiTheme="majorHAnsi"/>
          <w:szCs w:val="22"/>
        </w:rPr>
      </w:pPr>
      <w:bookmarkStart w:id="2" w:name="_Hlk144884742"/>
      <w:bookmarkEnd w:id="1"/>
      <w:r w:rsidRPr="00B16918">
        <w:rPr>
          <w:rFonts w:asciiTheme="majorHAnsi" w:eastAsia="Times New Roman" w:hAnsiTheme="majorHAnsi" w:cs="Segoe UI"/>
          <w:color w:val="FF0000"/>
          <w:szCs w:val="22"/>
          <w:lang w:eastAsia="nb-NO"/>
        </w:rPr>
        <w:t xml:space="preserve">(All tekst skrevet i rød farge, fjernes etter utfylt </w:t>
      </w:r>
      <w:r w:rsidR="00B16918" w:rsidRPr="00B16918">
        <w:rPr>
          <w:rFonts w:asciiTheme="majorHAnsi" w:eastAsia="Times New Roman" w:hAnsiTheme="majorHAnsi" w:cs="Segoe UI"/>
          <w:color w:val="FF0000"/>
          <w:szCs w:val="22"/>
          <w:lang w:eastAsia="nb-NO"/>
        </w:rPr>
        <w:t>innhold)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1845"/>
        <w:gridCol w:w="2158"/>
        <w:gridCol w:w="2653"/>
      </w:tblGrid>
      <w:tr w:rsidR="00D97847" w:rsidRPr="00F37EE3" w14:paraId="1C8C478B" w14:textId="77777777" w:rsidTr="00DB63DA">
        <w:trPr>
          <w:trHeight w:val="1134"/>
        </w:trPr>
        <w:tc>
          <w:tcPr>
            <w:tcW w:w="12747" w:type="dxa"/>
            <w:gridSpan w:val="4"/>
            <w:shd w:val="clear" w:color="auto" w:fill="F2F2F2" w:themeFill="background1" w:themeFillShade="F2"/>
            <w:vAlign w:val="center"/>
          </w:tcPr>
          <w:p w14:paraId="02B973B7" w14:textId="77777777" w:rsidR="00D8695E" w:rsidRPr="00F37EE3" w:rsidRDefault="00A052D5" w:rsidP="00DB63DA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37EE3">
              <w:rPr>
                <w:rFonts w:asciiTheme="majorHAnsi" w:hAnsiTheme="majorHAnsi"/>
                <w:b/>
                <w:bCs/>
                <w:sz w:val="24"/>
                <w:szCs w:val="24"/>
              </w:rPr>
              <w:t>Beskriv hvordan opplæringen i Vg3-læreplanen skal gjennomføres</w:t>
            </w:r>
          </w:p>
          <w:p w14:paraId="28AD546B" w14:textId="421212EC" w:rsidR="004F615C" w:rsidRPr="00B16918" w:rsidRDefault="000C0E04" w:rsidP="00DB63DA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B63DA">
              <w:rPr>
                <w:rFonts w:asciiTheme="majorHAnsi" w:hAnsiTheme="majorHAnsi"/>
                <w:szCs w:val="22"/>
              </w:rPr>
              <w:t>Kompetansemålene</w:t>
            </w:r>
            <w:r w:rsidR="00597ADB" w:rsidRPr="00DB63DA">
              <w:rPr>
                <w:rFonts w:asciiTheme="majorHAnsi" w:hAnsiTheme="majorHAnsi"/>
                <w:szCs w:val="22"/>
              </w:rPr>
              <w:t>/</w:t>
            </w:r>
            <w:r w:rsidRPr="00DB63DA">
              <w:rPr>
                <w:rFonts w:asciiTheme="majorHAnsi" w:hAnsiTheme="majorHAnsi"/>
                <w:szCs w:val="22"/>
              </w:rPr>
              <w:t xml:space="preserve">delmålene </w:t>
            </w:r>
            <w:r w:rsidR="006D3B35" w:rsidRPr="00DB63DA">
              <w:rPr>
                <w:rFonts w:asciiTheme="majorHAnsi" w:hAnsiTheme="majorHAnsi"/>
                <w:szCs w:val="22"/>
              </w:rPr>
              <w:t xml:space="preserve">vil være pensum på kandidatens </w:t>
            </w:r>
            <w:r w:rsidR="00ED09A3" w:rsidRPr="00DB63DA">
              <w:rPr>
                <w:rFonts w:asciiTheme="majorHAnsi" w:hAnsiTheme="majorHAnsi"/>
                <w:szCs w:val="22"/>
              </w:rPr>
              <w:t>kompetanse</w:t>
            </w:r>
            <w:r w:rsidR="006D3B35" w:rsidRPr="00DB63DA">
              <w:rPr>
                <w:rFonts w:asciiTheme="majorHAnsi" w:hAnsiTheme="majorHAnsi"/>
                <w:szCs w:val="22"/>
              </w:rPr>
              <w:t>prøve</w:t>
            </w:r>
            <w:r w:rsidR="00ED09A3" w:rsidRPr="00DB63DA">
              <w:rPr>
                <w:rFonts w:asciiTheme="majorHAnsi" w:hAnsiTheme="majorHAnsi"/>
                <w:szCs w:val="22"/>
              </w:rPr>
              <w:t xml:space="preserve">, og </w:t>
            </w:r>
            <w:r w:rsidR="00597ADB" w:rsidRPr="00DB63DA">
              <w:rPr>
                <w:rFonts w:asciiTheme="majorHAnsi" w:hAnsiTheme="majorHAnsi"/>
                <w:szCs w:val="22"/>
              </w:rPr>
              <w:t xml:space="preserve">samtidig danne grunnlag for utskrift av </w:t>
            </w:r>
            <w:r w:rsidR="00ED09A3" w:rsidRPr="00DB63DA">
              <w:rPr>
                <w:rFonts w:asciiTheme="majorHAnsi" w:hAnsiTheme="majorHAnsi"/>
                <w:szCs w:val="22"/>
              </w:rPr>
              <w:t>sluttdokumentasjon</w:t>
            </w:r>
            <w:r w:rsidR="00B16918" w:rsidRPr="00DB63DA">
              <w:rPr>
                <w:rFonts w:asciiTheme="majorHAnsi" w:hAnsiTheme="majorHAnsi"/>
                <w:szCs w:val="22"/>
              </w:rPr>
              <w:t>.</w:t>
            </w:r>
          </w:p>
        </w:tc>
      </w:tr>
      <w:tr w:rsidR="006D1544" w:rsidRPr="00F37EE3" w14:paraId="1BF99373" w14:textId="77777777" w:rsidTr="0014289F">
        <w:trPr>
          <w:trHeight w:val="737"/>
        </w:trPr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5934A2CC" w14:textId="386D5D09" w:rsidR="006D1544" w:rsidRPr="00DB63DA" w:rsidRDefault="006D1544" w:rsidP="00F45128">
            <w:pPr>
              <w:jc w:val="center"/>
              <w:rPr>
                <w:rFonts w:asciiTheme="majorHAnsi" w:hAnsiTheme="majorHAnsi"/>
                <w:b/>
                <w:bCs/>
                <w:szCs w:val="22"/>
              </w:rPr>
            </w:pPr>
            <w:r w:rsidRPr="00DB63DA">
              <w:rPr>
                <w:rFonts w:asciiTheme="majorHAnsi" w:hAnsiTheme="majorHAnsi"/>
                <w:b/>
                <w:bCs/>
                <w:szCs w:val="22"/>
              </w:rPr>
              <w:t>Kompetansemål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14:paraId="53565E60" w14:textId="0F6F9973" w:rsidR="006D1544" w:rsidRPr="00DB63DA" w:rsidRDefault="00D065B7" w:rsidP="00F45128">
            <w:pPr>
              <w:jc w:val="center"/>
              <w:rPr>
                <w:rFonts w:asciiTheme="majorHAnsi" w:hAnsiTheme="majorHAnsi"/>
                <w:b/>
                <w:bCs/>
                <w:szCs w:val="22"/>
              </w:rPr>
            </w:pPr>
            <w:r w:rsidRPr="00DB63DA">
              <w:rPr>
                <w:rFonts w:asciiTheme="majorHAnsi" w:hAnsiTheme="majorHAnsi"/>
                <w:b/>
                <w:bCs/>
                <w:szCs w:val="22"/>
              </w:rPr>
              <w:t>Delmål</w:t>
            </w:r>
          </w:p>
        </w:tc>
        <w:tc>
          <w:tcPr>
            <w:tcW w:w="4008" w:type="dxa"/>
            <w:shd w:val="clear" w:color="auto" w:fill="F2F2F2" w:themeFill="background1" w:themeFillShade="F2"/>
            <w:vAlign w:val="center"/>
          </w:tcPr>
          <w:p w14:paraId="336F62CA" w14:textId="2C546EC4" w:rsidR="006D1544" w:rsidRPr="00DB63DA" w:rsidRDefault="00D065B7" w:rsidP="00F4512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Cs w:val="22"/>
              </w:rPr>
            </w:pPr>
            <w:r w:rsidRPr="00DB63DA">
              <w:rPr>
                <w:rFonts w:asciiTheme="majorHAnsi" w:hAnsiTheme="majorHAnsi"/>
                <w:b/>
                <w:bCs/>
                <w:szCs w:val="22"/>
              </w:rPr>
              <w:t>Arbeidsmåter og organisering</w:t>
            </w:r>
          </w:p>
        </w:tc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532DB806" w14:textId="118D7B60" w:rsidR="006D1544" w:rsidRPr="00DB63DA" w:rsidRDefault="00D065B7" w:rsidP="00F45128">
            <w:pPr>
              <w:ind w:left="644" w:hanging="360"/>
              <w:jc w:val="center"/>
              <w:rPr>
                <w:rFonts w:asciiTheme="majorHAnsi" w:hAnsiTheme="majorHAnsi"/>
                <w:b/>
                <w:bCs/>
                <w:szCs w:val="22"/>
              </w:rPr>
            </w:pPr>
            <w:r w:rsidRPr="00DB63DA">
              <w:rPr>
                <w:rFonts w:asciiTheme="majorHAnsi" w:hAnsiTheme="majorHAnsi"/>
                <w:b/>
                <w:bCs/>
                <w:szCs w:val="22"/>
              </w:rPr>
              <w:t>Underveisvurdering</w:t>
            </w:r>
          </w:p>
        </w:tc>
      </w:tr>
      <w:tr w:rsidR="00D97847" w:rsidRPr="00F37EE3" w14:paraId="2C22AB42" w14:textId="77777777" w:rsidTr="003C4EA5">
        <w:tc>
          <w:tcPr>
            <w:tcW w:w="2987" w:type="dxa"/>
          </w:tcPr>
          <w:p w14:paraId="6BD2AFC3" w14:textId="6DC55A3A" w:rsidR="00D97847" w:rsidRPr="00847B4E" w:rsidRDefault="00D97847" w:rsidP="00337918">
            <w:pPr>
              <w:rPr>
                <w:color w:val="FF0000"/>
                <w:szCs w:val="22"/>
              </w:rPr>
            </w:pPr>
            <w:r w:rsidRPr="00847B4E">
              <w:rPr>
                <w:color w:val="FF0000"/>
                <w:szCs w:val="22"/>
              </w:rPr>
              <w:t>Målene må være i samsvar</w:t>
            </w:r>
            <w:r w:rsidR="00A31F33" w:rsidRPr="00847B4E">
              <w:rPr>
                <w:color w:val="FF0000"/>
                <w:szCs w:val="22"/>
              </w:rPr>
              <w:t xml:space="preserve"> </w:t>
            </w:r>
            <w:r w:rsidRPr="00847B4E">
              <w:rPr>
                <w:color w:val="FF0000"/>
                <w:szCs w:val="22"/>
              </w:rPr>
              <w:t>med Vg3-læreplanen og veilederen for spesialundervisning.</w:t>
            </w:r>
          </w:p>
        </w:tc>
        <w:tc>
          <w:tcPr>
            <w:tcW w:w="2427" w:type="dxa"/>
          </w:tcPr>
          <w:p w14:paraId="3A578AEF" w14:textId="68F9E490" w:rsidR="00D97847" w:rsidRPr="00847B4E" w:rsidRDefault="00D97847" w:rsidP="000F432A">
            <w:pPr>
              <w:rPr>
                <w:color w:val="FF0000"/>
                <w:szCs w:val="22"/>
              </w:rPr>
            </w:pPr>
            <w:r w:rsidRPr="00847B4E">
              <w:rPr>
                <w:color w:val="FF0000"/>
                <w:szCs w:val="22"/>
              </w:rPr>
              <w:t>Lag målene ut fra</w:t>
            </w:r>
            <w:r w:rsidR="000F432A" w:rsidRPr="00847B4E">
              <w:rPr>
                <w:color w:val="FF0000"/>
                <w:szCs w:val="22"/>
              </w:rPr>
              <w:t xml:space="preserve"> </w:t>
            </w:r>
            <w:r w:rsidRPr="00847B4E">
              <w:rPr>
                <w:color w:val="FF0000"/>
                <w:szCs w:val="22"/>
              </w:rPr>
              <w:t xml:space="preserve">SMART-modellen; Smarte, Målbare, Ansporende, Realistiske, Tidsbegrenset, </w:t>
            </w:r>
            <w:proofErr w:type="spellStart"/>
            <w:r w:rsidRPr="00847B4E">
              <w:rPr>
                <w:color w:val="FF0000"/>
                <w:szCs w:val="22"/>
              </w:rPr>
              <w:t>Evaluerbare</w:t>
            </w:r>
            <w:proofErr w:type="spellEnd"/>
            <w:r w:rsidRPr="00847B4E">
              <w:rPr>
                <w:color w:val="FF0000"/>
                <w:szCs w:val="22"/>
              </w:rPr>
              <w:t xml:space="preserve"> </w:t>
            </w:r>
          </w:p>
        </w:tc>
        <w:tc>
          <w:tcPr>
            <w:tcW w:w="4008" w:type="dxa"/>
          </w:tcPr>
          <w:p w14:paraId="7E29A3B0" w14:textId="77777777" w:rsidR="00D97847" w:rsidRPr="00847B4E" w:rsidRDefault="00D97847" w:rsidP="00F25651">
            <w:pPr>
              <w:rPr>
                <w:color w:val="FF0000"/>
                <w:szCs w:val="22"/>
              </w:rPr>
            </w:pPr>
            <w:r w:rsidRPr="00847B4E">
              <w:rPr>
                <w:color w:val="FF0000"/>
                <w:szCs w:val="22"/>
              </w:rPr>
              <w:t>Beskriv hva skal det arbeides med (innhold), hvordan det skal arbeides for å oppnå målene, hvordan opplæringen skal organiseres</w:t>
            </w:r>
          </w:p>
        </w:tc>
        <w:tc>
          <w:tcPr>
            <w:tcW w:w="3325" w:type="dxa"/>
          </w:tcPr>
          <w:p w14:paraId="46D9C9E2" w14:textId="6BBE6D05" w:rsidR="00D97847" w:rsidRPr="00847B4E" w:rsidRDefault="00D97847" w:rsidP="0005304A">
            <w:pPr>
              <w:rPr>
                <w:szCs w:val="22"/>
              </w:rPr>
            </w:pPr>
            <w:r w:rsidRPr="00847B4E">
              <w:rPr>
                <w:color w:val="FF0000"/>
                <w:szCs w:val="22"/>
              </w:rPr>
              <w:t xml:space="preserve">Beskriv datoer for når målene skal evalueres. Beskriv hvordan utviklingen til lærekandidaten er i forhold til målene i IOP. Beskriv om målene, arbeidsmåtene og organiseringen fortsatt er relevante eller om det er behov for å justere. Beskriv lærekandidatens medvirkning. </w:t>
            </w:r>
          </w:p>
        </w:tc>
      </w:tr>
      <w:tr w:rsidR="00D97847" w:rsidRPr="00F37EE3" w14:paraId="687417B3" w14:textId="77777777" w:rsidTr="003C4EA5">
        <w:trPr>
          <w:trHeight w:val="635"/>
        </w:trPr>
        <w:tc>
          <w:tcPr>
            <w:tcW w:w="2987" w:type="dxa"/>
          </w:tcPr>
          <w:p w14:paraId="267E34E7" w14:textId="51E4F2D8" w:rsidR="00D97847" w:rsidRPr="00C93FBA" w:rsidRDefault="00D97847" w:rsidP="00847B4E">
            <w:pPr>
              <w:rPr>
                <w:szCs w:val="22"/>
              </w:rPr>
            </w:pPr>
          </w:p>
        </w:tc>
        <w:tc>
          <w:tcPr>
            <w:tcW w:w="2427" w:type="dxa"/>
          </w:tcPr>
          <w:p w14:paraId="52C04474" w14:textId="77777777" w:rsidR="00D97847" w:rsidRPr="00C93FBA" w:rsidRDefault="00D97847" w:rsidP="00A7149D">
            <w:pPr>
              <w:ind w:left="644" w:hanging="360"/>
              <w:rPr>
                <w:szCs w:val="22"/>
              </w:rPr>
            </w:pPr>
          </w:p>
          <w:p w14:paraId="350EFB5F" w14:textId="77777777" w:rsidR="00D97847" w:rsidRPr="00C93FBA" w:rsidRDefault="00D97847" w:rsidP="00A7149D">
            <w:pPr>
              <w:ind w:left="644" w:hanging="360"/>
              <w:rPr>
                <w:szCs w:val="22"/>
              </w:rPr>
            </w:pPr>
          </w:p>
          <w:p w14:paraId="1ACE2E33" w14:textId="77777777" w:rsidR="00D97847" w:rsidRPr="00C93FBA" w:rsidRDefault="00D97847" w:rsidP="00A7149D">
            <w:pPr>
              <w:ind w:left="644" w:hanging="360"/>
              <w:rPr>
                <w:szCs w:val="22"/>
              </w:rPr>
            </w:pPr>
          </w:p>
        </w:tc>
        <w:tc>
          <w:tcPr>
            <w:tcW w:w="4008" w:type="dxa"/>
          </w:tcPr>
          <w:p w14:paraId="72CF2753" w14:textId="77777777" w:rsidR="00D97847" w:rsidRPr="00C93FBA" w:rsidRDefault="00D97847" w:rsidP="00A7149D">
            <w:pPr>
              <w:ind w:left="644" w:hanging="360"/>
              <w:rPr>
                <w:szCs w:val="22"/>
              </w:rPr>
            </w:pPr>
          </w:p>
        </w:tc>
        <w:tc>
          <w:tcPr>
            <w:tcW w:w="3325" w:type="dxa"/>
          </w:tcPr>
          <w:p w14:paraId="1024A254" w14:textId="77777777" w:rsidR="00D97847" w:rsidRPr="00C93FBA" w:rsidRDefault="00D97847" w:rsidP="00A7149D">
            <w:pPr>
              <w:ind w:left="644" w:hanging="360"/>
              <w:rPr>
                <w:szCs w:val="22"/>
              </w:rPr>
            </w:pPr>
          </w:p>
        </w:tc>
      </w:tr>
      <w:tr w:rsidR="00D97847" w:rsidRPr="00F37EE3" w14:paraId="7E13D2B7" w14:textId="77777777" w:rsidTr="003C4EA5">
        <w:trPr>
          <w:trHeight w:val="830"/>
        </w:trPr>
        <w:tc>
          <w:tcPr>
            <w:tcW w:w="2987" w:type="dxa"/>
          </w:tcPr>
          <w:p w14:paraId="48BE2E28" w14:textId="5B17F270" w:rsidR="00D97847" w:rsidRPr="00C93FBA" w:rsidRDefault="00D97847" w:rsidP="00A7149D">
            <w:pPr>
              <w:rPr>
                <w:szCs w:val="22"/>
              </w:rPr>
            </w:pPr>
          </w:p>
        </w:tc>
        <w:tc>
          <w:tcPr>
            <w:tcW w:w="2427" w:type="dxa"/>
          </w:tcPr>
          <w:p w14:paraId="42FD7F3C" w14:textId="77777777" w:rsidR="00D97847" w:rsidRPr="00C93FBA" w:rsidRDefault="00D97847" w:rsidP="00A7149D">
            <w:pPr>
              <w:rPr>
                <w:szCs w:val="22"/>
              </w:rPr>
            </w:pPr>
          </w:p>
          <w:p w14:paraId="1206FE4F" w14:textId="77777777" w:rsidR="00D97847" w:rsidRPr="00C93FBA" w:rsidRDefault="00D97847" w:rsidP="00A7149D">
            <w:pPr>
              <w:rPr>
                <w:szCs w:val="22"/>
              </w:rPr>
            </w:pPr>
          </w:p>
        </w:tc>
        <w:tc>
          <w:tcPr>
            <w:tcW w:w="4008" w:type="dxa"/>
          </w:tcPr>
          <w:p w14:paraId="3156EA8D" w14:textId="77777777" w:rsidR="00D97847" w:rsidRPr="00C93FBA" w:rsidRDefault="00D97847" w:rsidP="00A7149D">
            <w:pPr>
              <w:ind w:left="644" w:hanging="360"/>
              <w:rPr>
                <w:szCs w:val="22"/>
              </w:rPr>
            </w:pPr>
          </w:p>
        </w:tc>
        <w:tc>
          <w:tcPr>
            <w:tcW w:w="3325" w:type="dxa"/>
          </w:tcPr>
          <w:p w14:paraId="6E70F27F" w14:textId="77777777" w:rsidR="00D97847" w:rsidRPr="00C93FBA" w:rsidRDefault="00D97847" w:rsidP="00A7149D">
            <w:pPr>
              <w:ind w:left="644" w:hanging="360"/>
              <w:rPr>
                <w:szCs w:val="22"/>
              </w:rPr>
            </w:pPr>
          </w:p>
        </w:tc>
      </w:tr>
      <w:tr w:rsidR="003C4EA5" w:rsidRPr="00F37EE3" w14:paraId="56B1BBD6" w14:textId="77777777" w:rsidTr="003C4EA5">
        <w:trPr>
          <w:trHeight w:val="842"/>
        </w:trPr>
        <w:tc>
          <w:tcPr>
            <w:tcW w:w="2987" w:type="dxa"/>
          </w:tcPr>
          <w:p w14:paraId="5987BBED" w14:textId="05B3458D" w:rsidR="003C4EA5" w:rsidRPr="00847B4E" w:rsidRDefault="003C4EA5" w:rsidP="003C4EA5">
            <w:pPr>
              <w:rPr>
                <w:szCs w:val="22"/>
              </w:rPr>
            </w:pPr>
            <w:r w:rsidRPr="00847B4E">
              <w:rPr>
                <w:color w:val="FF0000"/>
                <w:szCs w:val="22"/>
              </w:rPr>
              <w:t>Sett inn flere rader etter behov</w:t>
            </w:r>
          </w:p>
        </w:tc>
        <w:tc>
          <w:tcPr>
            <w:tcW w:w="2427" w:type="dxa"/>
          </w:tcPr>
          <w:p w14:paraId="47416045" w14:textId="77777777" w:rsidR="003C4EA5" w:rsidRPr="00847B4E" w:rsidRDefault="003C4EA5" w:rsidP="003C4EA5">
            <w:pPr>
              <w:rPr>
                <w:color w:val="FF0000"/>
                <w:szCs w:val="22"/>
              </w:rPr>
            </w:pPr>
          </w:p>
          <w:p w14:paraId="3217037F" w14:textId="77777777" w:rsidR="003C4EA5" w:rsidRPr="00847B4E" w:rsidRDefault="003C4EA5" w:rsidP="003C4EA5">
            <w:pPr>
              <w:rPr>
                <w:color w:val="FF0000"/>
                <w:szCs w:val="22"/>
              </w:rPr>
            </w:pPr>
          </w:p>
        </w:tc>
        <w:tc>
          <w:tcPr>
            <w:tcW w:w="4008" w:type="dxa"/>
          </w:tcPr>
          <w:p w14:paraId="37EDDD1A" w14:textId="77777777" w:rsidR="003C4EA5" w:rsidRPr="00847B4E" w:rsidRDefault="003C4EA5" w:rsidP="003C4EA5">
            <w:pPr>
              <w:ind w:left="644" w:hanging="360"/>
              <w:rPr>
                <w:color w:val="FF0000"/>
                <w:szCs w:val="22"/>
              </w:rPr>
            </w:pPr>
          </w:p>
        </w:tc>
        <w:tc>
          <w:tcPr>
            <w:tcW w:w="3325" w:type="dxa"/>
          </w:tcPr>
          <w:p w14:paraId="3B48109A" w14:textId="77777777" w:rsidR="003C4EA5" w:rsidRPr="00847B4E" w:rsidRDefault="003C4EA5" w:rsidP="003C4EA5">
            <w:pPr>
              <w:ind w:left="644" w:hanging="360"/>
              <w:rPr>
                <w:color w:val="FF0000"/>
                <w:szCs w:val="22"/>
              </w:rPr>
            </w:pPr>
          </w:p>
        </w:tc>
      </w:tr>
      <w:bookmarkEnd w:id="2"/>
    </w:tbl>
    <w:p w14:paraId="02B87F7B" w14:textId="77777777" w:rsidR="00847B4E" w:rsidRPr="00847B4E" w:rsidRDefault="00847B4E" w:rsidP="00847B4E"/>
    <w:p w14:paraId="6B4CD8EB" w14:textId="1E58CCEA" w:rsidR="003E73B2" w:rsidRPr="003E73B2" w:rsidRDefault="00B62E64" w:rsidP="005C1A20">
      <w:pPr>
        <w:pStyle w:val="Overskrift3IOP"/>
        <w:rPr>
          <w:szCs w:val="22"/>
        </w:rPr>
      </w:pPr>
      <w:r w:rsidRPr="00B16918">
        <w:t>Mål i sosial kompetanse</w:t>
      </w:r>
      <w:r w:rsidRPr="00F37EE3">
        <w:rPr>
          <w:szCs w:val="24"/>
        </w:rPr>
        <w:t xml:space="preserve"> </w:t>
      </w:r>
    </w:p>
    <w:p w14:paraId="64B811F8" w14:textId="7A4B1D26" w:rsidR="001A04F6" w:rsidRPr="003E73B2" w:rsidRDefault="009A6691" w:rsidP="003E73B2">
      <w:r w:rsidRPr="003E73B2">
        <w:t xml:space="preserve">(fylles ut hvis </w:t>
      </w:r>
      <w:r w:rsidR="00BC5E7F">
        <w:t xml:space="preserve">det er </w:t>
      </w:r>
      <w:r w:rsidRPr="003E73B2">
        <w:t xml:space="preserve">behov </w:t>
      </w:r>
      <w:r w:rsidR="00BC5E7F">
        <w:t xml:space="preserve">for </w:t>
      </w:r>
      <w:r w:rsidRPr="003E73B2">
        <w:t xml:space="preserve">opplæring av sosiale ferdigheter, men fylles </w:t>
      </w:r>
      <w:r w:rsidRPr="00BC5E7F">
        <w:rPr>
          <w:b/>
          <w:bCs/>
        </w:rPr>
        <w:t>ikke</w:t>
      </w:r>
      <w:r w:rsidRPr="003E73B2">
        <w:t xml:space="preserve"> ut</w:t>
      </w:r>
      <w:r w:rsidR="00E11925" w:rsidRPr="003E73B2">
        <w:t xml:space="preserve"> hvis sosial kompetanse </w:t>
      </w:r>
      <w:r w:rsidR="00E11925" w:rsidRPr="00BC5E7F">
        <w:rPr>
          <w:b/>
          <w:bCs/>
        </w:rPr>
        <w:t xml:space="preserve">ikke </w:t>
      </w:r>
      <w:r w:rsidR="00E11925" w:rsidRPr="003E73B2">
        <w:t>kommer frem i vedtaket)</w:t>
      </w:r>
    </w:p>
    <w:p w14:paraId="77127624" w14:textId="77777777" w:rsidR="009A6691" w:rsidRPr="00B16918" w:rsidRDefault="009A6691" w:rsidP="00B62E64">
      <w:pPr>
        <w:rPr>
          <w:rFonts w:asciiTheme="majorHAnsi" w:hAnsiTheme="majorHAnsi"/>
          <w:i/>
          <w:iCs/>
          <w:szCs w:val="22"/>
        </w:rPr>
      </w:pPr>
    </w:p>
    <w:p w14:paraId="31EB9037" w14:textId="77777777" w:rsidR="00B20515" w:rsidRDefault="00B62E64" w:rsidP="00B62E64">
      <w:pPr>
        <w:rPr>
          <w:rFonts w:asciiTheme="majorHAnsi" w:hAnsiTheme="majorHAnsi"/>
          <w:szCs w:val="22"/>
        </w:rPr>
      </w:pPr>
      <w:r w:rsidRPr="00B16918">
        <w:rPr>
          <w:rFonts w:asciiTheme="majorHAnsi" w:hAnsiTheme="majorHAnsi"/>
          <w:szCs w:val="22"/>
        </w:rPr>
        <w:t xml:space="preserve">Målene i en </w:t>
      </w:r>
      <w:r w:rsidRPr="00B16918">
        <w:rPr>
          <w:rFonts w:asciiTheme="majorHAnsi" w:hAnsiTheme="majorHAnsi"/>
          <w:color w:val="000000" w:themeColor="text1"/>
          <w:szCs w:val="22"/>
        </w:rPr>
        <w:t xml:space="preserve">IOP kan også handle om kompetanse som er tatt inn i den overordnete delen av Læreplanverket for Kunnskapsløftet 2020. For </w:t>
      </w:r>
      <w:r w:rsidR="00934974" w:rsidRPr="00B16918">
        <w:rPr>
          <w:rFonts w:asciiTheme="majorHAnsi" w:hAnsiTheme="majorHAnsi"/>
          <w:color w:val="000000" w:themeColor="text1"/>
          <w:szCs w:val="22"/>
        </w:rPr>
        <w:t>lærekandidater</w:t>
      </w:r>
      <w:r w:rsidRPr="00B16918">
        <w:rPr>
          <w:rFonts w:asciiTheme="majorHAnsi" w:hAnsiTheme="majorHAnsi"/>
          <w:color w:val="000000" w:themeColor="text1"/>
          <w:szCs w:val="22"/>
        </w:rPr>
        <w:t xml:space="preserve"> som trenger </w:t>
      </w:r>
      <w:proofErr w:type="spellStart"/>
      <w:r w:rsidRPr="00B16918">
        <w:rPr>
          <w:rFonts w:asciiTheme="majorHAnsi" w:hAnsiTheme="majorHAnsi"/>
          <w:szCs w:val="22"/>
        </w:rPr>
        <w:t>sosialpedagogisk</w:t>
      </w:r>
      <w:proofErr w:type="spellEnd"/>
      <w:r w:rsidRPr="00B16918">
        <w:rPr>
          <w:rFonts w:asciiTheme="majorHAnsi" w:hAnsiTheme="majorHAnsi"/>
          <w:szCs w:val="22"/>
        </w:rPr>
        <w:t xml:space="preserve"> tilrettelegging kan det være mål som er knyttet til sosial kompetanse i den overordnete delen. </w:t>
      </w:r>
    </w:p>
    <w:p w14:paraId="1CAC612D" w14:textId="77777777" w:rsidR="00B20515" w:rsidRDefault="00B20515" w:rsidP="00B62E64">
      <w:pPr>
        <w:rPr>
          <w:rFonts w:asciiTheme="majorHAnsi" w:hAnsiTheme="majorHAnsi"/>
          <w:szCs w:val="22"/>
        </w:rPr>
      </w:pPr>
    </w:p>
    <w:p w14:paraId="7C16EDE1" w14:textId="42C46766" w:rsidR="00B20515" w:rsidRPr="00B20515" w:rsidRDefault="009C0797" w:rsidP="00B62E64">
      <w:pPr>
        <w:rPr>
          <w:rFonts w:asciiTheme="majorHAnsi" w:hAnsiTheme="majorHAnsi"/>
          <w:sz w:val="12"/>
          <w:szCs w:val="12"/>
        </w:rPr>
      </w:pPr>
      <w:r w:rsidRPr="00B16918">
        <w:rPr>
          <w:rFonts w:asciiTheme="majorHAnsi" w:hAnsiTheme="majorHAnsi"/>
          <w:szCs w:val="22"/>
        </w:rPr>
        <w:t>I tillegg kan disse målene være knyttet til alternativt innhold i større deler av opplæringen.</w:t>
      </w:r>
      <w:r w:rsidR="004620FD" w:rsidRPr="00B16918">
        <w:rPr>
          <w:rFonts w:asciiTheme="majorHAnsi" w:hAnsiTheme="majorHAnsi"/>
          <w:szCs w:val="22"/>
        </w:rPr>
        <w:t xml:space="preserve"> </w:t>
      </w:r>
      <w:r w:rsidRPr="00B16918">
        <w:rPr>
          <w:rFonts w:asciiTheme="majorHAnsi" w:hAnsiTheme="majorHAnsi"/>
          <w:szCs w:val="22"/>
        </w:rPr>
        <w:t xml:space="preserve">Disse målene kan være </w:t>
      </w:r>
      <w:r w:rsidR="004620FD" w:rsidRPr="00B16918">
        <w:rPr>
          <w:rFonts w:asciiTheme="majorHAnsi" w:hAnsiTheme="majorHAnsi"/>
          <w:szCs w:val="22"/>
        </w:rPr>
        <w:t>for eksempel:</w:t>
      </w:r>
      <w:r w:rsidR="00B20515">
        <w:rPr>
          <w:rFonts w:asciiTheme="majorHAnsi" w:hAnsiTheme="majorHAnsi"/>
          <w:szCs w:val="22"/>
        </w:rPr>
        <w:br/>
      </w:r>
    </w:p>
    <w:p w14:paraId="370EFB72" w14:textId="77777777" w:rsidR="00B20515" w:rsidRPr="00B20515" w:rsidRDefault="009C0797" w:rsidP="00B20515">
      <w:pPr>
        <w:pStyle w:val="Listeavsnitt"/>
        <w:numPr>
          <w:ilvl w:val="0"/>
          <w:numId w:val="34"/>
        </w:numPr>
        <w:spacing w:before="0"/>
        <w:rPr>
          <w:rFonts w:asciiTheme="majorHAnsi" w:hAnsiTheme="majorHAnsi"/>
          <w:szCs w:val="22"/>
        </w:rPr>
      </w:pPr>
      <w:r w:rsidRPr="00B20515">
        <w:rPr>
          <w:rFonts w:asciiTheme="majorHAnsi" w:hAnsiTheme="majorHAnsi"/>
          <w:szCs w:val="22"/>
        </w:rPr>
        <w:t>Nærhet og samhørighet (å ha kontakt med og tilhørighet til andre mennesker)</w:t>
      </w:r>
    </w:p>
    <w:p w14:paraId="65FC02FC" w14:textId="68376A67" w:rsidR="009C0797" w:rsidRPr="00B20515" w:rsidRDefault="009C0797" w:rsidP="00B20515">
      <w:pPr>
        <w:pStyle w:val="Listeavsnitt"/>
        <w:numPr>
          <w:ilvl w:val="0"/>
          <w:numId w:val="34"/>
        </w:numPr>
        <w:rPr>
          <w:rFonts w:asciiTheme="majorHAnsi" w:hAnsiTheme="majorHAnsi"/>
          <w:szCs w:val="22"/>
        </w:rPr>
      </w:pPr>
      <w:r w:rsidRPr="00B20515">
        <w:rPr>
          <w:rFonts w:asciiTheme="majorHAnsi" w:hAnsiTheme="majorHAnsi"/>
          <w:szCs w:val="22"/>
        </w:rPr>
        <w:t>Verdsatte sosiale roller</w:t>
      </w:r>
    </w:p>
    <w:p w14:paraId="6E457136" w14:textId="77777777" w:rsidR="00646441" w:rsidRDefault="00646441" w:rsidP="00B62E64">
      <w:pPr>
        <w:rPr>
          <w:rFonts w:asciiTheme="majorHAnsi" w:hAnsiTheme="majorHAnsi"/>
          <w:sz w:val="20"/>
        </w:rPr>
      </w:pPr>
    </w:p>
    <w:p w14:paraId="561084A7" w14:textId="77777777" w:rsidR="008F2180" w:rsidRDefault="008F2180" w:rsidP="00B62E64">
      <w:pPr>
        <w:rPr>
          <w:rFonts w:asciiTheme="majorHAnsi" w:hAnsiTheme="majorHAnsi"/>
          <w:sz w:val="20"/>
        </w:rPr>
      </w:pPr>
    </w:p>
    <w:p w14:paraId="4CB4D735" w14:textId="19E209F8" w:rsidR="00F37EE3" w:rsidRPr="003F6544" w:rsidRDefault="00646441" w:rsidP="00BB6608">
      <w:pPr>
        <w:pStyle w:val="Overskrift2"/>
      </w:pPr>
      <w:r>
        <w:t xml:space="preserve">Om gjennomføring av </w:t>
      </w:r>
      <w:r w:rsidRPr="00503B6D">
        <w:t>opplæringen</w:t>
      </w:r>
      <w: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1845"/>
        <w:gridCol w:w="2158"/>
        <w:gridCol w:w="2653"/>
      </w:tblGrid>
      <w:tr w:rsidR="00F37EE3" w:rsidRPr="00F37EE3" w14:paraId="52A951C1" w14:textId="77777777" w:rsidTr="00EB7FFE">
        <w:trPr>
          <w:trHeight w:val="567"/>
        </w:trPr>
        <w:tc>
          <w:tcPr>
            <w:tcW w:w="12747" w:type="dxa"/>
            <w:gridSpan w:val="4"/>
            <w:shd w:val="clear" w:color="auto" w:fill="F2F2F2" w:themeFill="background1" w:themeFillShade="F2"/>
            <w:vAlign w:val="center"/>
          </w:tcPr>
          <w:p w14:paraId="2F1BA583" w14:textId="78090A89" w:rsidR="00F37EE3" w:rsidRPr="00B20515" w:rsidRDefault="00F37EE3" w:rsidP="00B2051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20515">
              <w:rPr>
                <w:rFonts w:asciiTheme="majorHAnsi" w:hAnsiTheme="majorHAnsi"/>
                <w:b/>
                <w:bCs/>
                <w:sz w:val="24"/>
                <w:szCs w:val="22"/>
              </w:rPr>
              <w:t>Beskriv hvordan opplæringen i Vg3-læreplanen skal gjennomføres</w:t>
            </w:r>
          </w:p>
        </w:tc>
      </w:tr>
      <w:tr w:rsidR="00F37EE3" w:rsidRPr="00F37EE3" w14:paraId="3ECB3D24" w14:textId="77777777" w:rsidTr="00EB7FFE">
        <w:trPr>
          <w:trHeight w:val="737"/>
        </w:trPr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040EA42B" w14:textId="2F63277F" w:rsidR="00F37EE3" w:rsidRPr="0089323A" w:rsidRDefault="00F37EE3" w:rsidP="00F45128">
            <w:pPr>
              <w:rPr>
                <w:rFonts w:asciiTheme="majorHAnsi" w:hAnsiTheme="majorHAnsi"/>
                <w:b/>
                <w:bCs/>
                <w:szCs w:val="22"/>
              </w:rPr>
            </w:pPr>
            <w:r w:rsidRPr="0089323A">
              <w:rPr>
                <w:rFonts w:asciiTheme="majorHAnsi" w:hAnsiTheme="majorHAnsi"/>
                <w:b/>
                <w:bCs/>
                <w:szCs w:val="22"/>
              </w:rPr>
              <w:t>Kompetansemål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14:paraId="245A9724" w14:textId="7093C131" w:rsidR="00F37EE3" w:rsidRPr="0089323A" w:rsidRDefault="00F37EE3" w:rsidP="00F45128">
            <w:pPr>
              <w:rPr>
                <w:rFonts w:asciiTheme="majorHAnsi" w:hAnsiTheme="majorHAnsi"/>
                <w:b/>
                <w:bCs/>
                <w:szCs w:val="22"/>
              </w:rPr>
            </w:pPr>
            <w:r w:rsidRPr="0089323A">
              <w:rPr>
                <w:rFonts w:asciiTheme="majorHAnsi" w:hAnsiTheme="majorHAnsi"/>
                <w:b/>
                <w:bCs/>
                <w:szCs w:val="22"/>
              </w:rPr>
              <w:t>Delmål</w:t>
            </w:r>
          </w:p>
        </w:tc>
        <w:tc>
          <w:tcPr>
            <w:tcW w:w="4008" w:type="dxa"/>
            <w:shd w:val="clear" w:color="auto" w:fill="F2F2F2" w:themeFill="background1" w:themeFillShade="F2"/>
            <w:vAlign w:val="center"/>
          </w:tcPr>
          <w:p w14:paraId="3AC2C800" w14:textId="00550496" w:rsidR="00F37EE3" w:rsidRPr="0089323A" w:rsidRDefault="00F37EE3" w:rsidP="00F45128">
            <w:pPr>
              <w:spacing w:line="276" w:lineRule="auto"/>
              <w:rPr>
                <w:rFonts w:asciiTheme="majorHAnsi" w:hAnsiTheme="majorHAnsi"/>
                <w:b/>
                <w:bCs/>
                <w:szCs w:val="22"/>
              </w:rPr>
            </w:pPr>
            <w:r w:rsidRPr="0089323A">
              <w:rPr>
                <w:rFonts w:asciiTheme="majorHAnsi" w:hAnsiTheme="majorHAnsi"/>
                <w:b/>
                <w:bCs/>
                <w:szCs w:val="22"/>
              </w:rPr>
              <w:t>Arbeidsmåter og organisering</w:t>
            </w:r>
          </w:p>
        </w:tc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01233595" w14:textId="5E9B7D3A" w:rsidR="00F37EE3" w:rsidRPr="0089323A" w:rsidRDefault="00F37EE3" w:rsidP="00F45128">
            <w:pPr>
              <w:ind w:left="644" w:hanging="360"/>
              <w:rPr>
                <w:rFonts w:asciiTheme="majorHAnsi" w:hAnsiTheme="majorHAnsi"/>
                <w:b/>
                <w:bCs/>
                <w:szCs w:val="22"/>
              </w:rPr>
            </w:pPr>
            <w:r w:rsidRPr="0089323A">
              <w:rPr>
                <w:rFonts w:asciiTheme="majorHAnsi" w:hAnsiTheme="majorHAnsi"/>
                <w:b/>
                <w:bCs/>
                <w:szCs w:val="22"/>
              </w:rPr>
              <w:t>Underveisvurdering</w:t>
            </w:r>
          </w:p>
        </w:tc>
      </w:tr>
      <w:tr w:rsidR="00F37EE3" w:rsidRPr="00F37EE3" w14:paraId="1F5E0B86" w14:textId="77777777" w:rsidTr="005C05D1">
        <w:tc>
          <w:tcPr>
            <w:tcW w:w="2987" w:type="dxa"/>
          </w:tcPr>
          <w:p w14:paraId="15F567C5" w14:textId="77777777" w:rsidR="00F37EE3" w:rsidRPr="0089323A" w:rsidRDefault="00F37EE3" w:rsidP="005C05D1">
            <w:pPr>
              <w:rPr>
                <w:color w:val="FF0000"/>
                <w:szCs w:val="22"/>
              </w:rPr>
            </w:pPr>
            <w:r w:rsidRPr="0089323A">
              <w:rPr>
                <w:color w:val="FF0000"/>
                <w:szCs w:val="22"/>
              </w:rPr>
              <w:t>Målene må være i samsvar med Vg3-læreplanen og veilederen for spesialundervisning.</w:t>
            </w:r>
          </w:p>
        </w:tc>
        <w:tc>
          <w:tcPr>
            <w:tcW w:w="2427" w:type="dxa"/>
          </w:tcPr>
          <w:p w14:paraId="029ABFC5" w14:textId="77777777" w:rsidR="00F37EE3" w:rsidRPr="0089323A" w:rsidRDefault="00F37EE3" w:rsidP="005C05D1">
            <w:pPr>
              <w:rPr>
                <w:color w:val="FF0000"/>
                <w:szCs w:val="22"/>
              </w:rPr>
            </w:pPr>
            <w:r w:rsidRPr="0089323A">
              <w:rPr>
                <w:color w:val="FF0000"/>
                <w:szCs w:val="22"/>
              </w:rPr>
              <w:t xml:space="preserve">Lag målene ut fra SMART-modellen; Smarte, Målbare, Ansporende, Realistiske, Tidsbegrenset, </w:t>
            </w:r>
            <w:proofErr w:type="spellStart"/>
            <w:r w:rsidRPr="0089323A">
              <w:rPr>
                <w:color w:val="FF0000"/>
                <w:szCs w:val="22"/>
              </w:rPr>
              <w:t>Evaluerbare</w:t>
            </w:r>
            <w:proofErr w:type="spellEnd"/>
            <w:r w:rsidRPr="0089323A">
              <w:rPr>
                <w:color w:val="FF0000"/>
                <w:szCs w:val="22"/>
              </w:rPr>
              <w:t xml:space="preserve"> </w:t>
            </w:r>
          </w:p>
        </w:tc>
        <w:tc>
          <w:tcPr>
            <w:tcW w:w="4008" w:type="dxa"/>
          </w:tcPr>
          <w:p w14:paraId="05BB9BD2" w14:textId="77777777" w:rsidR="00F37EE3" w:rsidRPr="0089323A" w:rsidRDefault="00F37EE3" w:rsidP="005C05D1">
            <w:pPr>
              <w:rPr>
                <w:color w:val="FF0000"/>
                <w:szCs w:val="22"/>
              </w:rPr>
            </w:pPr>
            <w:r w:rsidRPr="0089323A">
              <w:rPr>
                <w:color w:val="FF0000"/>
                <w:szCs w:val="22"/>
              </w:rPr>
              <w:t>Beskriv hva skal det arbeides med (innhold), hvordan det skal arbeides for å oppnå målene, hvordan opplæringen skal organiseres</w:t>
            </w:r>
          </w:p>
        </w:tc>
        <w:tc>
          <w:tcPr>
            <w:tcW w:w="3325" w:type="dxa"/>
          </w:tcPr>
          <w:p w14:paraId="30B809D5" w14:textId="20F024E6" w:rsidR="00F37EE3" w:rsidRPr="0089323A" w:rsidRDefault="00F37EE3" w:rsidP="0005304A">
            <w:pPr>
              <w:rPr>
                <w:szCs w:val="22"/>
              </w:rPr>
            </w:pPr>
            <w:r w:rsidRPr="0089323A">
              <w:rPr>
                <w:color w:val="FF0000"/>
                <w:szCs w:val="22"/>
              </w:rPr>
              <w:t xml:space="preserve">Beskriv datoer for når målene skal evalueres. Beskriv hvordan utviklingen til lærekandidaten er i forhold til målene i IOP. Beskriv om målene, arbeidsmåtene og organiseringen fortsatt er relevante eller om det er behov for å justere. Beskriv lærekandidatens medvirkning. </w:t>
            </w:r>
          </w:p>
        </w:tc>
      </w:tr>
      <w:tr w:rsidR="00F37EE3" w:rsidRPr="00F37EE3" w14:paraId="1F5CC2E8" w14:textId="77777777" w:rsidTr="005C05D1">
        <w:trPr>
          <w:trHeight w:val="635"/>
        </w:trPr>
        <w:tc>
          <w:tcPr>
            <w:tcW w:w="2987" w:type="dxa"/>
          </w:tcPr>
          <w:p w14:paraId="1805B6AE" w14:textId="77777777" w:rsidR="00F37EE3" w:rsidRPr="00C93FBA" w:rsidRDefault="00F37EE3" w:rsidP="00C93FBA">
            <w:pPr>
              <w:rPr>
                <w:szCs w:val="22"/>
              </w:rPr>
            </w:pPr>
          </w:p>
        </w:tc>
        <w:tc>
          <w:tcPr>
            <w:tcW w:w="2427" w:type="dxa"/>
          </w:tcPr>
          <w:p w14:paraId="2E3DED88" w14:textId="77777777" w:rsidR="00F37EE3" w:rsidRPr="00C93FBA" w:rsidRDefault="00F37EE3" w:rsidP="005C05D1">
            <w:pPr>
              <w:ind w:left="644" w:hanging="360"/>
              <w:rPr>
                <w:szCs w:val="22"/>
              </w:rPr>
            </w:pPr>
          </w:p>
          <w:p w14:paraId="18CE365A" w14:textId="77777777" w:rsidR="00F37EE3" w:rsidRPr="00C93FBA" w:rsidRDefault="00F37EE3" w:rsidP="005C05D1">
            <w:pPr>
              <w:ind w:left="644" w:hanging="360"/>
              <w:rPr>
                <w:szCs w:val="22"/>
              </w:rPr>
            </w:pPr>
          </w:p>
          <w:p w14:paraId="3A07DA29" w14:textId="77777777" w:rsidR="00F37EE3" w:rsidRPr="00C93FBA" w:rsidRDefault="00F37EE3" w:rsidP="005C05D1">
            <w:pPr>
              <w:ind w:left="644" w:hanging="360"/>
              <w:rPr>
                <w:szCs w:val="22"/>
              </w:rPr>
            </w:pPr>
          </w:p>
        </w:tc>
        <w:tc>
          <w:tcPr>
            <w:tcW w:w="4008" w:type="dxa"/>
          </w:tcPr>
          <w:p w14:paraId="5A492AF6" w14:textId="77777777" w:rsidR="00F37EE3" w:rsidRPr="00C93FBA" w:rsidRDefault="00F37EE3" w:rsidP="005C05D1">
            <w:pPr>
              <w:ind w:left="644" w:hanging="360"/>
              <w:rPr>
                <w:szCs w:val="22"/>
              </w:rPr>
            </w:pPr>
          </w:p>
        </w:tc>
        <w:tc>
          <w:tcPr>
            <w:tcW w:w="3325" w:type="dxa"/>
          </w:tcPr>
          <w:p w14:paraId="440217ED" w14:textId="77777777" w:rsidR="00F37EE3" w:rsidRPr="00C93FBA" w:rsidRDefault="00F37EE3" w:rsidP="005C05D1">
            <w:pPr>
              <w:ind w:left="644" w:hanging="360"/>
              <w:rPr>
                <w:szCs w:val="22"/>
              </w:rPr>
            </w:pPr>
          </w:p>
        </w:tc>
      </w:tr>
      <w:tr w:rsidR="00F37EE3" w:rsidRPr="00F37EE3" w14:paraId="589BEC3A" w14:textId="77777777" w:rsidTr="005C05D1">
        <w:trPr>
          <w:trHeight w:val="830"/>
        </w:trPr>
        <w:tc>
          <w:tcPr>
            <w:tcW w:w="2987" w:type="dxa"/>
          </w:tcPr>
          <w:p w14:paraId="44ADEFA9" w14:textId="77777777" w:rsidR="00F37EE3" w:rsidRPr="00C93FBA" w:rsidRDefault="00F37EE3" w:rsidP="005C05D1">
            <w:pPr>
              <w:rPr>
                <w:szCs w:val="22"/>
              </w:rPr>
            </w:pPr>
          </w:p>
        </w:tc>
        <w:tc>
          <w:tcPr>
            <w:tcW w:w="2427" w:type="dxa"/>
          </w:tcPr>
          <w:p w14:paraId="5FCFF4C5" w14:textId="77777777" w:rsidR="00F37EE3" w:rsidRPr="00C93FBA" w:rsidRDefault="00F37EE3" w:rsidP="005C05D1">
            <w:pPr>
              <w:rPr>
                <w:szCs w:val="22"/>
              </w:rPr>
            </w:pPr>
          </w:p>
          <w:p w14:paraId="47EE0341" w14:textId="77777777" w:rsidR="00F37EE3" w:rsidRPr="00C93FBA" w:rsidRDefault="00F37EE3" w:rsidP="005C05D1">
            <w:pPr>
              <w:rPr>
                <w:szCs w:val="22"/>
              </w:rPr>
            </w:pPr>
          </w:p>
        </w:tc>
        <w:tc>
          <w:tcPr>
            <w:tcW w:w="4008" w:type="dxa"/>
          </w:tcPr>
          <w:p w14:paraId="10FFBEB7" w14:textId="77777777" w:rsidR="00F37EE3" w:rsidRPr="00C93FBA" w:rsidRDefault="00F37EE3" w:rsidP="005C05D1">
            <w:pPr>
              <w:ind w:left="644" w:hanging="360"/>
              <w:rPr>
                <w:szCs w:val="22"/>
              </w:rPr>
            </w:pPr>
          </w:p>
        </w:tc>
        <w:tc>
          <w:tcPr>
            <w:tcW w:w="3325" w:type="dxa"/>
          </w:tcPr>
          <w:p w14:paraId="3E442DC0" w14:textId="77777777" w:rsidR="00F37EE3" w:rsidRPr="00C93FBA" w:rsidRDefault="00F37EE3" w:rsidP="005C05D1">
            <w:pPr>
              <w:ind w:left="644" w:hanging="360"/>
              <w:rPr>
                <w:szCs w:val="22"/>
              </w:rPr>
            </w:pPr>
          </w:p>
        </w:tc>
      </w:tr>
      <w:tr w:rsidR="00F37EE3" w:rsidRPr="00F37EE3" w14:paraId="331C2595" w14:textId="77777777" w:rsidTr="005C05D1">
        <w:trPr>
          <w:trHeight w:val="842"/>
        </w:trPr>
        <w:tc>
          <w:tcPr>
            <w:tcW w:w="2987" w:type="dxa"/>
          </w:tcPr>
          <w:p w14:paraId="70C23FDD" w14:textId="77777777" w:rsidR="00F37EE3" w:rsidRPr="0089323A" w:rsidRDefault="00F37EE3" w:rsidP="005C05D1">
            <w:pPr>
              <w:rPr>
                <w:szCs w:val="22"/>
              </w:rPr>
            </w:pPr>
            <w:r w:rsidRPr="0089323A">
              <w:rPr>
                <w:color w:val="FF0000"/>
                <w:szCs w:val="22"/>
              </w:rPr>
              <w:t>Sett inn flere rader etter behov</w:t>
            </w:r>
          </w:p>
        </w:tc>
        <w:tc>
          <w:tcPr>
            <w:tcW w:w="2427" w:type="dxa"/>
          </w:tcPr>
          <w:p w14:paraId="6718F679" w14:textId="77777777" w:rsidR="00F37EE3" w:rsidRPr="0089323A" w:rsidRDefault="00F37EE3" w:rsidP="005C05D1">
            <w:pPr>
              <w:rPr>
                <w:color w:val="FF0000"/>
                <w:szCs w:val="22"/>
              </w:rPr>
            </w:pPr>
          </w:p>
          <w:p w14:paraId="43B45D18" w14:textId="77777777" w:rsidR="00F37EE3" w:rsidRPr="0089323A" w:rsidRDefault="00F37EE3" w:rsidP="005C05D1">
            <w:pPr>
              <w:rPr>
                <w:color w:val="FF0000"/>
                <w:szCs w:val="22"/>
              </w:rPr>
            </w:pPr>
          </w:p>
        </w:tc>
        <w:tc>
          <w:tcPr>
            <w:tcW w:w="4008" w:type="dxa"/>
          </w:tcPr>
          <w:p w14:paraId="79643316" w14:textId="77777777" w:rsidR="00F37EE3" w:rsidRPr="0089323A" w:rsidRDefault="00F37EE3" w:rsidP="005C05D1">
            <w:pPr>
              <w:ind w:left="644" w:hanging="360"/>
              <w:rPr>
                <w:color w:val="FF0000"/>
                <w:szCs w:val="22"/>
              </w:rPr>
            </w:pPr>
          </w:p>
        </w:tc>
        <w:tc>
          <w:tcPr>
            <w:tcW w:w="3325" w:type="dxa"/>
          </w:tcPr>
          <w:p w14:paraId="1408DD3D" w14:textId="77777777" w:rsidR="00F37EE3" w:rsidRPr="0089323A" w:rsidRDefault="00F37EE3" w:rsidP="005C05D1">
            <w:pPr>
              <w:ind w:left="644" w:hanging="360"/>
              <w:rPr>
                <w:color w:val="FF0000"/>
                <w:szCs w:val="22"/>
              </w:rPr>
            </w:pPr>
          </w:p>
        </w:tc>
      </w:tr>
    </w:tbl>
    <w:p w14:paraId="59DA965A" w14:textId="77777777" w:rsidR="00F37EE3" w:rsidRDefault="00F37EE3" w:rsidP="00F37EE3">
      <w:pPr>
        <w:rPr>
          <w:rFonts w:asciiTheme="majorHAnsi" w:hAnsiTheme="majorHAnsi"/>
          <w:sz w:val="24"/>
          <w:szCs w:val="24"/>
        </w:rPr>
      </w:pPr>
    </w:p>
    <w:p w14:paraId="5809401A" w14:textId="77777777" w:rsidR="00C93FBA" w:rsidRDefault="00C93FBA" w:rsidP="00F37EE3">
      <w:pPr>
        <w:rPr>
          <w:rFonts w:asciiTheme="majorHAnsi" w:hAnsiTheme="majorHAnsi"/>
          <w:sz w:val="24"/>
          <w:szCs w:val="24"/>
        </w:rPr>
      </w:pPr>
    </w:p>
    <w:p w14:paraId="6AED15D3" w14:textId="77777777" w:rsidR="00646441" w:rsidRPr="00F37EE3" w:rsidRDefault="00646441" w:rsidP="00F37EE3">
      <w:pPr>
        <w:rPr>
          <w:rFonts w:asciiTheme="majorHAnsi" w:hAnsiTheme="majorHAnsi"/>
          <w:sz w:val="24"/>
          <w:szCs w:val="24"/>
        </w:rPr>
      </w:pPr>
    </w:p>
    <w:p w14:paraId="7CA5EAD3" w14:textId="22574DE0" w:rsidR="00646441" w:rsidRDefault="00646441" w:rsidP="00BB6608">
      <w:pPr>
        <w:pStyle w:val="Overskrift2"/>
      </w:pPr>
      <w:r>
        <w:t xml:space="preserve">Underskrifter </w:t>
      </w:r>
    </w:p>
    <w:p w14:paraId="764E44A3" w14:textId="77777777" w:rsidR="00646441" w:rsidRPr="00646441" w:rsidRDefault="00646441" w:rsidP="00646441"/>
    <w:p w14:paraId="4746D926" w14:textId="77777777" w:rsidR="00646441" w:rsidRPr="00F45128" w:rsidRDefault="002E7D58" w:rsidP="002E7D58">
      <w:pPr>
        <w:pStyle w:val="Brdtekst"/>
      </w:pPr>
      <w:r w:rsidRPr="00F45128">
        <w:t>Sted</w:t>
      </w:r>
      <w:r w:rsidR="00646441" w:rsidRPr="00F45128">
        <w:t xml:space="preserve">/dato </w:t>
      </w:r>
      <w:r w:rsidRPr="00F45128">
        <w:rPr>
          <w:b/>
        </w:rPr>
        <w:tab/>
      </w:r>
      <w:r w:rsidRPr="00F45128">
        <w:rPr>
          <w:b/>
        </w:rPr>
        <w:tab/>
      </w:r>
      <w:r w:rsidRPr="00F45128">
        <w:rPr>
          <w:b/>
        </w:rPr>
        <w:tab/>
      </w:r>
      <w:r w:rsidRPr="00F45128">
        <w:rPr>
          <w:b/>
        </w:rPr>
        <w:tab/>
      </w:r>
      <w:r w:rsidRPr="00F45128">
        <w:rPr>
          <w:b/>
        </w:rPr>
        <w:tab/>
        <w:t xml:space="preserve"> </w:t>
      </w:r>
      <w:r w:rsidRPr="00F45128">
        <w:rPr>
          <w:b/>
        </w:rPr>
        <w:tab/>
      </w:r>
      <w:r w:rsidRPr="00F45128">
        <w:rPr>
          <w:b/>
        </w:rPr>
        <w:tab/>
      </w:r>
      <w:r w:rsidR="00646441" w:rsidRPr="00F45128">
        <w:br/>
      </w:r>
    </w:p>
    <w:p w14:paraId="5FB0F810" w14:textId="013EEC52" w:rsidR="00646441" w:rsidRPr="00F45128" w:rsidRDefault="00646441" w:rsidP="002E7D58">
      <w:pPr>
        <w:pStyle w:val="Brdtekst"/>
      </w:pPr>
      <w:r w:rsidRPr="00F45128">
        <w:t>_______________________________________________</w:t>
      </w:r>
    </w:p>
    <w:p w14:paraId="61ACF817" w14:textId="77777777" w:rsidR="00646441" w:rsidRPr="00F45128" w:rsidRDefault="00646441" w:rsidP="002E7D58">
      <w:pPr>
        <w:pStyle w:val="Brdtekst"/>
      </w:pPr>
    </w:p>
    <w:p w14:paraId="26ED3FA0" w14:textId="23FBA751" w:rsidR="002E7D58" w:rsidRPr="00F45128" w:rsidRDefault="00646441" w:rsidP="002E7D58">
      <w:pPr>
        <w:pStyle w:val="Brdtekst"/>
      </w:pPr>
      <w:r w:rsidRPr="00F45128">
        <w:t>_______________________________________________</w:t>
      </w:r>
      <w:r w:rsidR="002E7D58" w:rsidRPr="00F45128">
        <w:tab/>
      </w:r>
      <w:r w:rsidRPr="00F45128">
        <w:br/>
        <w:t xml:space="preserve">Ansvarlig i lærebedriften </w:t>
      </w:r>
    </w:p>
    <w:p w14:paraId="0AA91433" w14:textId="1378A1A0" w:rsidR="007107B6" w:rsidRPr="00F45128" w:rsidRDefault="007107B6" w:rsidP="00483789">
      <w:pPr>
        <w:spacing w:line="240" w:lineRule="auto"/>
        <w:textAlignment w:val="baseline"/>
        <w:rPr>
          <w:rFonts w:eastAsia="Times New Roman" w:cs="Segoe UI"/>
          <w:b/>
          <w:bCs/>
          <w:szCs w:val="22"/>
          <w:lang w:eastAsia="nb-NO"/>
        </w:rPr>
      </w:pPr>
    </w:p>
    <w:p w14:paraId="0EDBE2D4" w14:textId="77777777" w:rsidR="00646441" w:rsidRPr="00F45128" w:rsidRDefault="00646441" w:rsidP="00483789">
      <w:pPr>
        <w:spacing w:line="240" w:lineRule="auto"/>
        <w:textAlignment w:val="baseline"/>
        <w:rPr>
          <w:rFonts w:eastAsia="Times New Roman" w:cs="Segoe UI"/>
          <w:szCs w:val="22"/>
          <w:lang w:eastAsia="nb-NO"/>
        </w:rPr>
      </w:pPr>
    </w:p>
    <w:p w14:paraId="5A83610F" w14:textId="00566E8E" w:rsidR="00646441" w:rsidRPr="00F45128" w:rsidRDefault="00646441" w:rsidP="00483789">
      <w:pPr>
        <w:spacing w:line="240" w:lineRule="auto"/>
        <w:textAlignment w:val="baseline"/>
        <w:rPr>
          <w:rFonts w:eastAsia="Times New Roman" w:cs="Segoe UI"/>
          <w:szCs w:val="22"/>
          <w:lang w:eastAsia="nb-NO"/>
        </w:rPr>
      </w:pPr>
      <w:r w:rsidRPr="00F45128">
        <w:rPr>
          <w:rFonts w:eastAsia="Times New Roman" w:cs="Segoe UI"/>
          <w:szCs w:val="22"/>
          <w:lang w:eastAsia="nb-NO"/>
        </w:rPr>
        <w:t>_______________________________________________</w:t>
      </w:r>
    </w:p>
    <w:p w14:paraId="307C64F9" w14:textId="1B432638" w:rsidR="007107B6" w:rsidRPr="00F45128" w:rsidRDefault="00D97847" w:rsidP="00483789">
      <w:pPr>
        <w:spacing w:line="240" w:lineRule="auto"/>
        <w:textAlignment w:val="baseline"/>
        <w:rPr>
          <w:rFonts w:eastAsia="Times New Roman" w:cs="Segoe UI"/>
          <w:color w:val="00B050"/>
          <w:szCs w:val="22"/>
          <w:lang w:eastAsia="nb-NO"/>
        </w:rPr>
      </w:pPr>
      <w:r w:rsidRPr="00F45128">
        <w:rPr>
          <w:rFonts w:eastAsia="Times New Roman" w:cs="Segoe UI"/>
          <w:szCs w:val="22"/>
          <w:lang w:eastAsia="nb-NO"/>
        </w:rPr>
        <w:t>Faglig leder/</w:t>
      </w:r>
      <w:r w:rsidR="00F45128">
        <w:rPr>
          <w:rFonts w:eastAsia="Times New Roman" w:cs="Segoe UI"/>
          <w:szCs w:val="22"/>
          <w:lang w:eastAsia="nb-NO"/>
        </w:rPr>
        <w:t>p</w:t>
      </w:r>
      <w:r w:rsidR="00143516" w:rsidRPr="00F45128">
        <w:rPr>
          <w:rFonts w:eastAsia="Times New Roman" w:cs="Segoe UI"/>
          <w:szCs w:val="22"/>
          <w:lang w:eastAsia="nb-NO"/>
        </w:rPr>
        <w:t>rimærkontakt</w:t>
      </w:r>
    </w:p>
    <w:p w14:paraId="1148BA24" w14:textId="2E19B665" w:rsidR="00447285" w:rsidRPr="00F45128" w:rsidRDefault="00447285" w:rsidP="00483789">
      <w:pPr>
        <w:spacing w:line="240" w:lineRule="auto"/>
        <w:textAlignment w:val="baseline"/>
        <w:rPr>
          <w:rFonts w:eastAsia="Times New Roman" w:cs="Segoe UI"/>
          <w:szCs w:val="22"/>
          <w:lang w:eastAsia="nb-NO"/>
        </w:rPr>
      </w:pPr>
    </w:p>
    <w:p w14:paraId="120C370A" w14:textId="77777777" w:rsidR="00BD6622" w:rsidRPr="00F45128" w:rsidRDefault="00BD6622" w:rsidP="00483789">
      <w:pPr>
        <w:spacing w:line="240" w:lineRule="auto"/>
        <w:textAlignment w:val="baseline"/>
        <w:rPr>
          <w:iCs/>
          <w:szCs w:val="22"/>
        </w:rPr>
      </w:pPr>
    </w:p>
    <w:p w14:paraId="36152687" w14:textId="77777777" w:rsidR="0036340D" w:rsidRPr="00083858" w:rsidRDefault="0036340D" w:rsidP="0036340D">
      <w:pPr>
        <w:rPr>
          <w:b/>
          <w:bCs/>
          <w:szCs w:val="22"/>
        </w:rPr>
      </w:pPr>
      <w:r w:rsidRPr="00083858">
        <w:rPr>
          <w:b/>
          <w:bCs/>
          <w:szCs w:val="22"/>
        </w:rPr>
        <w:t xml:space="preserve">Mottaker: </w:t>
      </w:r>
    </w:p>
    <w:p w14:paraId="6473CCDA" w14:textId="26B98E38" w:rsidR="0036340D" w:rsidRPr="00F45128" w:rsidRDefault="00D059B1" w:rsidP="0036340D">
      <w:pPr>
        <w:rPr>
          <w:szCs w:val="22"/>
        </w:rPr>
      </w:pPr>
      <w:r w:rsidRPr="00F45128">
        <w:rPr>
          <w:szCs w:val="22"/>
        </w:rPr>
        <w:t>Lære</w:t>
      </w:r>
      <w:r w:rsidR="00143516" w:rsidRPr="00F45128">
        <w:rPr>
          <w:szCs w:val="22"/>
        </w:rPr>
        <w:t>ka</w:t>
      </w:r>
      <w:r w:rsidRPr="00F45128">
        <w:rPr>
          <w:szCs w:val="22"/>
        </w:rPr>
        <w:t>n</w:t>
      </w:r>
      <w:r w:rsidR="00143516" w:rsidRPr="00F45128">
        <w:rPr>
          <w:szCs w:val="22"/>
        </w:rPr>
        <w:t>d</w:t>
      </w:r>
      <w:r w:rsidRPr="00F45128">
        <w:rPr>
          <w:szCs w:val="22"/>
        </w:rPr>
        <w:t>idat,</w:t>
      </w:r>
      <w:r w:rsidR="0036340D" w:rsidRPr="00F45128">
        <w:rPr>
          <w:szCs w:val="22"/>
        </w:rPr>
        <w:t xml:space="preserve"> foresatt </w:t>
      </w:r>
      <w:r w:rsidRPr="00F45128">
        <w:rPr>
          <w:szCs w:val="22"/>
        </w:rPr>
        <w:t>og/eller verge</w:t>
      </w:r>
    </w:p>
    <w:p w14:paraId="5610A70C" w14:textId="77777777" w:rsidR="00F82785" w:rsidRPr="00F45128" w:rsidRDefault="00F82785" w:rsidP="0036340D">
      <w:pPr>
        <w:rPr>
          <w:szCs w:val="22"/>
        </w:rPr>
      </w:pPr>
    </w:p>
    <w:p w14:paraId="4F12EE77" w14:textId="3ED03F14" w:rsidR="0036340D" w:rsidRPr="00083858" w:rsidRDefault="0036340D" w:rsidP="0036340D">
      <w:pPr>
        <w:rPr>
          <w:b/>
          <w:bCs/>
          <w:szCs w:val="22"/>
        </w:rPr>
      </w:pPr>
      <w:r w:rsidRPr="00083858">
        <w:rPr>
          <w:b/>
          <w:bCs/>
          <w:szCs w:val="22"/>
        </w:rPr>
        <w:t>Kopi</w:t>
      </w:r>
      <w:r w:rsidR="00E17468" w:rsidRPr="00083858">
        <w:rPr>
          <w:b/>
          <w:bCs/>
          <w:szCs w:val="22"/>
        </w:rPr>
        <w:t>:</w:t>
      </w:r>
    </w:p>
    <w:p w14:paraId="23C220B9" w14:textId="77777777" w:rsidR="0036340D" w:rsidRPr="00F45128" w:rsidRDefault="0036340D" w:rsidP="0036340D">
      <w:pPr>
        <w:textAlignment w:val="baseline"/>
        <w:rPr>
          <w:rFonts w:eastAsia="Times New Roman" w:cs="Segoe UI"/>
          <w:color w:val="000000"/>
          <w:szCs w:val="22"/>
          <w:lang w:eastAsia="nb-NO"/>
        </w:rPr>
      </w:pPr>
      <w:r w:rsidRPr="00F45128">
        <w:rPr>
          <w:rFonts w:eastAsia="Times New Roman" w:cs="Segoe UI"/>
          <w:color w:val="000000"/>
          <w:szCs w:val="22"/>
          <w:lang w:eastAsia="nb-NO"/>
        </w:rPr>
        <w:t>Innlandet fylkeskommune</w:t>
      </w:r>
      <w:r w:rsidRPr="00F45128">
        <w:rPr>
          <w:rFonts w:eastAsia="Times New Roman" w:cs="Segoe UI"/>
          <w:color w:val="000000"/>
          <w:szCs w:val="22"/>
          <w:lang w:eastAsia="nb-NO"/>
        </w:rPr>
        <w:tab/>
      </w:r>
    </w:p>
    <w:p w14:paraId="778C50AA" w14:textId="560F3C59" w:rsidR="00BB6608" w:rsidRPr="00BB6608" w:rsidRDefault="00D97847" w:rsidP="00D97847">
      <w:pPr>
        <w:textAlignment w:val="baseline"/>
        <w:rPr>
          <w:szCs w:val="22"/>
        </w:rPr>
      </w:pPr>
      <w:r w:rsidRPr="00F45128">
        <w:rPr>
          <w:szCs w:val="22"/>
        </w:rPr>
        <w:t>Foresatte (krever samtykke)</w:t>
      </w:r>
    </w:p>
    <w:sectPr w:rsidR="00BB6608" w:rsidRPr="00BB6608" w:rsidSect="003856D4">
      <w:footerReference w:type="default" r:id="rId12"/>
      <w:headerReference w:type="first" r:id="rId13"/>
      <w:footerReference w:type="first" r:id="rId14"/>
      <w:pgSz w:w="11907" w:h="16840" w:code="9"/>
      <w:pgMar w:top="1702" w:right="1418" w:bottom="1276" w:left="1418" w:header="720" w:footer="6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17DB4" w14:textId="77777777" w:rsidR="009D23DD" w:rsidRDefault="009D23DD" w:rsidP="00175380">
      <w:r>
        <w:separator/>
      </w:r>
    </w:p>
  </w:endnote>
  <w:endnote w:type="continuationSeparator" w:id="0">
    <w:p w14:paraId="79025B50" w14:textId="77777777" w:rsidR="009D23DD" w:rsidRDefault="009D23DD" w:rsidP="0017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372573"/>
      <w:docPartObj>
        <w:docPartGallery w:val="Page Numbers (Bottom of Page)"/>
        <w:docPartUnique/>
      </w:docPartObj>
    </w:sdtPr>
    <w:sdtEndPr/>
    <w:sdtContent>
      <w:p w14:paraId="37164036" w14:textId="7144E800" w:rsidR="00655B2F" w:rsidRDefault="00655B2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7BDE90" w14:textId="77777777" w:rsidR="00655B2F" w:rsidRDefault="00655B2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503486"/>
      <w:docPartObj>
        <w:docPartGallery w:val="Page Numbers (Bottom of Page)"/>
        <w:docPartUnique/>
      </w:docPartObj>
    </w:sdtPr>
    <w:sdtEndPr/>
    <w:sdtContent>
      <w:p w14:paraId="111022BC" w14:textId="3D4033F9" w:rsidR="00655B2F" w:rsidRDefault="00655B2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F544EB" w14:textId="74A24A7A" w:rsidR="00B10335" w:rsidRDefault="00B10335" w:rsidP="00B84529">
    <w:pPr>
      <w:pStyle w:val="Bunntekst"/>
      <w:rPr>
        <w:b/>
        <w:bCs/>
        <w:color w:val="000000" w:themeColor="text1"/>
        <w:spacing w:val="-1"/>
        <w:kern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CD16" w14:textId="77777777" w:rsidR="009D23DD" w:rsidRDefault="009D23DD" w:rsidP="00175380">
      <w:r>
        <w:separator/>
      </w:r>
    </w:p>
  </w:footnote>
  <w:footnote w:type="continuationSeparator" w:id="0">
    <w:p w14:paraId="64E2E1B3" w14:textId="77777777" w:rsidR="009D23DD" w:rsidRDefault="009D23DD" w:rsidP="00175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44EA" w14:textId="4DCE5BF4" w:rsidR="00F77B8F" w:rsidRDefault="009A74F0" w:rsidP="00892694">
    <w:pPr>
      <w:pStyle w:val="Topptekst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2F544F0" wp14:editId="5B7609A2">
          <wp:simplePos x="0" y="0"/>
          <wp:positionH relativeFrom="margin">
            <wp:align>left</wp:align>
          </wp:positionH>
          <wp:positionV relativeFrom="page">
            <wp:posOffset>467360</wp:posOffset>
          </wp:positionV>
          <wp:extent cx="1724400" cy="504000"/>
          <wp:effectExtent l="0" t="0" r="0" b="0"/>
          <wp:wrapNone/>
          <wp:docPr id="28" name="Bilde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Bilde 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2694">
      <w:tab/>
    </w:r>
    <w:r w:rsidR="00892694">
      <w:tab/>
      <w:t xml:space="preserve">  </w:t>
    </w:r>
    <w:r w:rsidR="00892694" w:rsidRPr="00972113">
      <w:rPr>
        <w:rFonts w:ascii="Verdana" w:hAnsi="Verdana"/>
        <w:sz w:val="18"/>
        <w:szCs w:val="18"/>
      </w:rPr>
      <w:t xml:space="preserve">Unntatt offentlighet: </w:t>
    </w:r>
    <w:proofErr w:type="spellStart"/>
    <w:r w:rsidR="00892694" w:rsidRPr="00972113">
      <w:rPr>
        <w:rFonts w:ascii="Verdana" w:hAnsi="Verdana"/>
        <w:sz w:val="18"/>
        <w:szCs w:val="18"/>
      </w:rPr>
      <w:t>Offl</w:t>
    </w:r>
    <w:proofErr w:type="spellEnd"/>
    <w:r w:rsidR="00892694" w:rsidRPr="00972113">
      <w:rPr>
        <w:rFonts w:ascii="Verdana" w:hAnsi="Verdana"/>
        <w:sz w:val="18"/>
        <w:szCs w:val="18"/>
      </w:rPr>
      <w:t xml:space="preserve">. § 13, jf. </w:t>
    </w:r>
    <w:proofErr w:type="spellStart"/>
    <w:r w:rsidR="00892694" w:rsidRPr="00972113">
      <w:rPr>
        <w:rFonts w:ascii="Verdana" w:hAnsi="Verdana"/>
        <w:sz w:val="18"/>
        <w:szCs w:val="18"/>
      </w:rPr>
      <w:t>fvl</w:t>
    </w:r>
    <w:proofErr w:type="spellEnd"/>
    <w:r w:rsidR="00892694" w:rsidRPr="00972113">
      <w:rPr>
        <w:rFonts w:ascii="Verdana" w:hAnsi="Verdana"/>
        <w:sz w:val="18"/>
        <w:szCs w:val="18"/>
      </w:rPr>
      <w:t>. § 13.1.1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87E"/>
    <w:multiLevelType w:val="hybridMultilevel"/>
    <w:tmpl w:val="4AAAD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1F30"/>
    <w:multiLevelType w:val="hybridMultilevel"/>
    <w:tmpl w:val="3F6212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3801"/>
    <w:multiLevelType w:val="hybridMultilevel"/>
    <w:tmpl w:val="6680BA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5F54"/>
    <w:multiLevelType w:val="hybridMultilevel"/>
    <w:tmpl w:val="8A72A6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86716"/>
    <w:multiLevelType w:val="hybridMultilevel"/>
    <w:tmpl w:val="0D4426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8710E"/>
    <w:multiLevelType w:val="multilevel"/>
    <w:tmpl w:val="0678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1966F4"/>
    <w:multiLevelType w:val="hybridMultilevel"/>
    <w:tmpl w:val="DAA6C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C055E"/>
    <w:multiLevelType w:val="hybridMultilevel"/>
    <w:tmpl w:val="38125CFC"/>
    <w:lvl w:ilvl="0" w:tplc="BE8A36BA">
      <w:start w:val="1"/>
      <w:numFmt w:val="decimal"/>
      <w:pStyle w:val="Overskrift2"/>
      <w:lvlText w:val="%1."/>
      <w:lvlJc w:val="left"/>
      <w:pPr>
        <w:ind w:left="360" w:hanging="360"/>
      </w:pPr>
      <w:rPr>
        <w:sz w:val="32"/>
        <w:szCs w:val="3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272061"/>
    <w:multiLevelType w:val="hybridMultilevel"/>
    <w:tmpl w:val="CA885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E1C44"/>
    <w:multiLevelType w:val="hybridMultilevel"/>
    <w:tmpl w:val="3C5C00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016F9"/>
    <w:multiLevelType w:val="hybridMultilevel"/>
    <w:tmpl w:val="E4D0A0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F2F35"/>
    <w:multiLevelType w:val="hybridMultilevel"/>
    <w:tmpl w:val="05782D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50888"/>
    <w:multiLevelType w:val="hybridMultilevel"/>
    <w:tmpl w:val="D592C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40631"/>
    <w:multiLevelType w:val="hybridMultilevel"/>
    <w:tmpl w:val="A28AFD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E3DF5"/>
    <w:multiLevelType w:val="multilevel"/>
    <w:tmpl w:val="4BBC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BC2BC3"/>
    <w:multiLevelType w:val="hybridMultilevel"/>
    <w:tmpl w:val="679C4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F714D"/>
    <w:multiLevelType w:val="hybridMultilevel"/>
    <w:tmpl w:val="F10297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A750D"/>
    <w:multiLevelType w:val="hybridMultilevel"/>
    <w:tmpl w:val="7E089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722CF"/>
    <w:multiLevelType w:val="hybridMultilevel"/>
    <w:tmpl w:val="0D26D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97049"/>
    <w:multiLevelType w:val="hybridMultilevel"/>
    <w:tmpl w:val="827C67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B066C"/>
    <w:multiLevelType w:val="hybridMultilevel"/>
    <w:tmpl w:val="EC1A485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A55ED2"/>
    <w:multiLevelType w:val="hybridMultilevel"/>
    <w:tmpl w:val="CF7EBA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4018B"/>
    <w:multiLevelType w:val="hybridMultilevel"/>
    <w:tmpl w:val="DF543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A7A62"/>
    <w:multiLevelType w:val="hybridMultilevel"/>
    <w:tmpl w:val="C47A14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869EC"/>
    <w:multiLevelType w:val="hybridMultilevel"/>
    <w:tmpl w:val="D220AE8E"/>
    <w:lvl w:ilvl="0" w:tplc="2BA81AF0">
      <w:start w:val="1"/>
      <w:numFmt w:val="bullet"/>
      <w:pStyle w:val="Listeavsnitt"/>
      <w:lvlText w:val=""/>
      <w:lvlJc w:val="left"/>
      <w:pPr>
        <w:ind w:left="644" w:hanging="360"/>
      </w:pPr>
      <w:rPr>
        <w:rFonts w:ascii="Symbol" w:hAnsi="Symbol" w:hint="default"/>
        <w:color w:val="3E9B55" w:themeColor="accent1"/>
        <w:sz w:val="30"/>
        <w:szCs w:val="3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F532C"/>
    <w:multiLevelType w:val="hybridMultilevel"/>
    <w:tmpl w:val="08F617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E14AB"/>
    <w:multiLevelType w:val="hybridMultilevel"/>
    <w:tmpl w:val="3C5C00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A06CA"/>
    <w:multiLevelType w:val="hybridMultilevel"/>
    <w:tmpl w:val="85A8EB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E0254"/>
    <w:multiLevelType w:val="hybridMultilevel"/>
    <w:tmpl w:val="35FECB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45B31"/>
    <w:multiLevelType w:val="multilevel"/>
    <w:tmpl w:val="7B90CCC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936A1C"/>
    <w:multiLevelType w:val="hybridMultilevel"/>
    <w:tmpl w:val="7DCA0F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53740">
    <w:abstractNumId w:val="24"/>
  </w:num>
  <w:num w:numId="2" w16cid:durableId="1698655727">
    <w:abstractNumId w:val="19"/>
  </w:num>
  <w:num w:numId="3" w16cid:durableId="1343165099">
    <w:abstractNumId w:val="3"/>
  </w:num>
  <w:num w:numId="4" w16cid:durableId="1131872409">
    <w:abstractNumId w:val="11"/>
  </w:num>
  <w:num w:numId="5" w16cid:durableId="1535146614">
    <w:abstractNumId w:val="4"/>
  </w:num>
  <w:num w:numId="6" w16cid:durableId="650207485">
    <w:abstractNumId w:val="30"/>
  </w:num>
  <w:num w:numId="7" w16cid:durableId="1046640088">
    <w:abstractNumId w:val="21"/>
  </w:num>
  <w:num w:numId="8" w16cid:durableId="1763918682">
    <w:abstractNumId w:val="29"/>
  </w:num>
  <w:num w:numId="9" w16cid:durableId="651981732">
    <w:abstractNumId w:val="12"/>
  </w:num>
  <w:num w:numId="10" w16cid:durableId="739644498">
    <w:abstractNumId w:val="15"/>
  </w:num>
  <w:num w:numId="11" w16cid:durableId="1412969364">
    <w:abstractNumId w:val="24"/>
  </w:num>
  <w:num w:numId="12" w16cid:durableId="614142463">
    <w:abstractNumId w:val="24"/>
  </w:num>
  <w:num w:numId="13" w16cid:durableId="786125997">
    <w:abstractNumId w:val="24"/>
  </w:num>
  <w:num w:numId="14" w16cid:durableId="276067937">
    <w:abstractNumId w:val="1"/>
  </w:num>
  <w:num w:numId="15" w16cid:durableId="1908296303">
    <w:abstractNumId w:val="14"/>
  </w:num>
  <w:num w:numId="16" w16cid:durableId="622268921">
    <w:abstractNumId w:val="5"/>
  </w:num>
  <w:num w:numId="17" w16cid:durableId="491022295">
    <w:abstractNumId w:val="9"/>
  </w:num>
  <w:num w:numId="18" w16cid:durableId="1259828798">
    <w:abstractNumId w:val="26"/>
  </w:num>
  <w:num w:numId="19" w16cid:durableId="105001420">
    <w:abstractNumId w:val="27"/>
  </w:num>
  <w:num w:numId="20" w16cid:durableId="1797673443">
    <w:abstractNumId w:val="10"/>
  </w:num>
  <w:num w:numId="21" w16cid:durableId="814759427">
    <w:abstractNumId w:val="23"/>
  </w:num>
  <w:num w:numId="22" w16cid:durableId="1828009844">
    <w:abstractNumId w:val="17"/>
  </w:num>
  <w:num w:numId="23" w16cid:durableId="767390036">
    <w:abstractNumId w:val="6"/>
  </w:num>
  <w:num w:numId="24" w16cid:durableId="1778214995">
    <w:abstractNumId w:val="18"/>
  </w:num>
  <w:num w:numId="25" w16cid:durableId="110246538">
    <w:abstractNumId w:val="0"/>
  </w:num>
  <w:num w:numId="26" w16cid:durableId="1086456671">
    <w:abstractNumId w:val="28"/>
  </w:num>
  <w:num w:numId="27" w16cid:durableId="450513089">
    <w:abstractNumId w:val="16"/>
  </w:num>
  <w:num w:numId="28" w16cid:durableId="563762676">
    <w:abstractNumId w:val="8"/>
  </w:num>
  <w:num w:numId="29" w16cid:durableId="1362130736">
    <w:abstractNumId w:val="13"/>
  </w:num>
  <w:num w:numId="30" w16cid:durableId="909581217">
    <w:abstractNumId w:val="2"/>
  </w:num>
  <w:num w:numId="31" w16cid:durableId="1789011924">
    <w:abstractNumId w:val="20"/>
  </w:num>
  <w:num w:numId="32" w16cid:durableId="1583874309">
    <w:abstractNumId w:val="22"/>
  </w:num>
  <w:num w:numId="33" w16cid:durableId="837813672">
    <w:abstractNumId w:val="7"/>
  </w:num>
  <w:num w:numId="34" w16cid:durableId="17119553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05"/>
    <w:rsid w:val="00011F31"/>
    <w:rsid w:val="000125BB"/>
    <w:rsid w:val="00020264"/>
    <w:rsid w:val="0002212F"/>
    <w:rsid w:val="00022358"/>
    <w:rsid w:val="000304DE"/>
    <w:rsid w:val="000471C8"/>
    <w:rsid w:val="00052E5D"/>
    <w:rsid w:val="0005304A"/>
    <w:rsid w:val="00056503"/>
    <w:rsid w:val="0006608F"/>
    <w:rsid w:val="00070D72"/>
    <w:rsid w:val="000768A8"/>
    <w:rsid w:val="00083858"/>
    <w:rsid w:val="00083A46"/>
    <w:rsid w:val="0008482D"/>
    <w:rsid w:val="00084958"/>
    <w:rsid w:val="000852B7"/>
    <w:rsid w:val="00093170"/>
    <w:rsid w:val="00097937"/>
    <w:rsid w:val="000B0833"/>
    <w:rsid w:val="000B2DB3"/>
    <w:rsid w:val="000B61F7"/>
    <w:rsid w:val="000C00C2"/>
    <w:rsid w:val="000C0E04"/>
    <w:rsid w:val="000C37A7"/>
    <w:rsid w:val="000D230A"/>
    <w:rsid w:val="000E2DD0"/>
    <w:rsid w:val="000E5E00"/>
    <w:rsid w:val="000E6CEE"/>
    <w:rsid w:val="000E719A"/>
    <w:rsid w:val="000F432A"/>
    <w:rsid w:val="000F4381"/>
    <w:rsid w:val="00103D97"/>
    <w:rsid w:val="00104FDA"/>
    <w:rsid w:val="00105379"/>
    <w:rsid w:val="001103A6"/>
    <w:rsid w:val="00122471"/>
    <w:rsid w:val="0012249B"/>
    <w:rsid w:val="00131628"/>
    <w:rsid w:val="0013212F"/>
    <w:rsid w:val="00133999"/>
    <w:rsid w:val="0014187C"/>
    <w:rsid w:val="0014289F"/>
    <w:rsid w:val="00142F2D"/>
    <w:rsid w:val="00143516"/>
    <w:rsid w:val="00145B12"/>
    <w:rsid w:val="001529AE"/>
    <w:rsid w:val="00153A68"/>
    <w:rsid w:val="00171B0A"/>
    <w:rsid w:val="001749A9"/>
    <w:rsid w:val="00175380"/>
    <w:rsid w:val="001757E9"/>
    <w:rsid w:val="0017701A"/>
    <w:rsid w:val="0019215D"/>
    <w:rsid w:val="001A04F6"/>
    <w:rsid w:val="001A0809"/>
    <w:rsid w:val="001A0AE6"/>
    <w:rsid w:val="001A40B5"/>
    <w:rsid w:val="001A5CE7"/>
    <w:rsid w:val="001B32ED"/>
    <w:rsid w:val="001C5FE0"/>
    <w:rsid w:val="001D4891"/>
    <w:rsid w:val="001D6154"/>
    <w:rsid w:val="001E21BA"/>
    <w:rsid w:val="001E43FA"/>
    <w:rsid w:val="001E7C85"/>
    <w:rsid w:val="001E7E10"/>
    <w:rsid w:val="001F19A0"/>
    <w:rsid w:val="001F2C9B"/>
    <w:rsid w:val="001F6D8B"/>
    <w:rsid w:val="001F70C7"/>
    <w:rsid w:val="00202577"/>
    <w:rsid w:val="00216AB0"/>
    <w:rsid w:val="002238AE"/>
    <w:rsid w:val="002328F3"/>
    <w:rsid w:val="00242123"/>
    <w:rsid w:val="0025469C"/>
    <w:rsid w:val="002568EA"/>
    <w:rsid w:val="00275ECA"/>
    <w:rsid w:val="00277DCC"/>
    <w:rsid w:val="0028320E"/>
    <w:rsid w:val="0028479F"/>
    <w:rsid w:val="0029203A"/>
    <w:rsid w:val="002950AA"/>
    <w:rsid w:val="002968D2"/>
    <w:rsid w:val="00297672"/>
    <w:rsid w:val="002A1836"/>
    <w:rsid w:val="002A3BA5"/>
    <w:rsid w:val="002B2C2C"/>
    <w:rsid w:val="002B7C24"/>
    <w:rsid w:val="002C0D4E"/>
    <w:rsid w:val="002C17F3"/>
    <w:rsid w:val="002C2251"/>
    <w:rsid w:val="002C328F"/>
    <w:rsid w:val="002C6736"/>
    <w:rsid w:val="002D4EF7"/>
    <w:rsid w:val="002D5B97"/>
    <w:rsid w:val="002E09AB"/>
    <w:rsid w:val="002E27D1"/>
    <w:rsid w:val="002E7D58"/>
    <w:rsid w:val="002F19F5"/>
    <w:rsid w:val="002F23EA"/>
    <w:rsid w:val="002F248B"/>
    <w:rsid w:val="002F27C6"/>
    <w:rsid w:val="002F2D01"/>
    <w:rsid w:val="002F4B78"/>
    <w:rsid w:val="00305572"/>
    <w:rsid w:val="003064A9"/>
    <w:rsid w:val="00313DBD"/>
    <w:rsid w:val="00315029"/>
    <w:rsid w:val="0032387B"/>
    <w:rsid w:val="00332C26"/>
    <w:rsid w:val="00335F34"/>
    <w:rsid w:val="00337918"/>
    <w:rsid w:val="00347FA7"/>
    <w:rsid w:val="00351D09"/>
    <w:rsid w:val="003626F6"/>
    <w:rsid w:val="0036340D"/>
    <w:rsid w:val="00367069"/>
    <w:rsid w:val="003737B2"/>
    <w:rsid w:val="00375C8B"/>
    <w:rsid w:val="0037686A"/>
    <w:rsid w:val="003800D3"/>
    <w:rsid w:val="00381D4A"/>
    <w:rsid w:val="00385240"/>
    <w:rsid w:val="003856D4"/>
    <w:rsid w:val="003870CB"/>
    <w:rsid w:val="003973D2"/>
    <w:rsid w:val="00397B76"/>
    <w:rsid w:val="003A5ECC"/>
    <w:rsid w:val="003A7BEF"/>
    <w:rsid w:val="003B0DBB"/>
    <w:rsid w:val="003B6287"/>
    <w:rsid w:val="003B6B5D"/>
    <w:rsid w:val="003B6B7F"/>
    <w:rsid w:val="003C1EAF"/>
    <w:rsid w:val="003C4EA5"/>
    <w:rsid w:val="003D2715"/>
    <w:rsid w:val="003E4E5C"/>
    <w:rsid w:val="003E73B2"/>
    <w:rsid w:val="003F2AFE"/>
    <w:rsid w:val="003F3DF0"/>
    <w:rsid w:val="003F6544"/>
    <w:rsid w:val="0040180A"/>
    <w:rsid w:val="00401EEC"/>
    <w:rsid w:val="00405D82"/>
    <w:rsid w:val="004129C9"/>
    <w:rsid w:val="004246DB"/>
    <w:rsid w:val="00432AFF"/>
    <w:rsid w:val="00437046"/>
    <w:rsid w:val="0043707F"/>
    <w:rsid w:val="004464F8"/>
    <w:rsid w:val="00447285"/>
    <w:rsid w:val="00447E3B"/>
    <w:rsid w:val="004504AD"/>
    <w:rsid w:val="00450759"/>
    <w:rsid w:val="00452DC5"/>
    <w:rsid w:val="004620FD"/>
    <w:rsid w:val="0046692D"/>
    <w:rsid w:val="00472B1D"/>
    <w:rsid w:val="004746DA"/>
    <w:rsid w:val="00476157"/>
    <w:rsid w:val="00483789"/>
    <w:rsid w:val="004849A4"/>
    <w:rsid w:val="00485AA9"/>
    <w:rsid w:val="00492FAC"/>
    <w:rsid w:val="00494B4F"/>
    <w:rsid w:val="00494D19"/>
    <w:rsid w:val="00497D79"/>
    <w:rsid w:val="004A00C8"/>
    <w:rsid w:val="004A1673"/>
    <w:rsid w:val="004A312C"/>
    <w:rsid w:val="004A3E4A"/>
    <w:rsid w:val="004C28FC"/>
    <w:rsid w:val="004C7FC5"/>
    <w:rsid w:val="004D6825"/>
    <w:rsid w:val="004E0D16"/>
    <w:rsid w:val="004E1E73"/>
    <w:rsid w:val="004F0233"/>
    <w:rsid w:val="004F552C"/>
    <w:rsid w:val="004F615C"/>
    <w:rsid w:val="00503006"/>
    <w:rsid w:val="00503B6D"/>
    <w:rsid w:val="00505267"/>
    <w:rsid w:val="00505B78"/>
    <w:rsid w:val="00506F47"/>
    <w:rsid w:val="00533760"/>
    <w:rsid w:val="0053605B"/>
    <w:rsid w:val="00540026"/>
    <w:rsid w:val="00556F8A"/>
    <w:rsid w:val="0056176C"/>
    <w:rsid w:val="0056239C"/>
    <w:rsid w:val="00563229"/>
    <w:rsid w:val="005648DC"/>
    <w:rsid w:val="00565279"/>
    <w:rsid w:val="005661F6"/>
    <w:rsid w:val="00576EF6"/>
    <w:rsid w:val="00576F78"/>
    <w:rsid w:val="00586EE7"/>
    <w:rsid w:val="00593F29"/>
    <w:rsid w:val="00597ADB"/>
    <w:rsid w:val="00597FF1"/>
    <w:rsid w:val="005A4B72"/>
    <w:rsid w:val="005B3FF1"/>
    <w:rsid w:val="005C1A20"/>
    <w:rsid w:val="005C23AE"/>
    <w:rsid w:val="005C4613"/>
    <w:rsid w:val="005C5185"/>
    <w:rsid w:val="005D37BD"/>
    <w:rsid w:val="005E372E"/>
    <w:rsid w:val="005E5B61"/>
    <w:rsid w:val="005F3802"/>
    <w:rsid w:val="005F503C"/>
    <w:rsid w:val="005F6551"/>
    <w:rsid w:val="006054F1"/>
    <w:rsid w:val="00605B81"/>
    <w:rsid w:val="00605F62"/>
    <w:rsid w:val="0061414B"/>
    <w:rsid w:val="0062576F"/>
    <w:rsid w:val="00625EF6"/>
    <w:rsid w:val="00630483"/>
    <w:rsid w:val="00631ED7"/>
    <w:rsid w:val="00634805"/>
    <w:rsid w:val="006357A1"/>
    <w:rsid w:val="00635A5E"/>
    <w:rsid w:val="006368D5"/>
    <w:rsid w:val="00646441"/>
    <w:rsid w:val="006527F4"/>
    <w:rsid w:val="00655B2F"/>
    <w:rsid w:val="00657338"/>
    <w:rsid w:val="00667F25"/>
    <w:rsid w:val="00673AE6"/>
    <w:rsid w:val="00675123"/>
    <w:rsid w:val="00691616"/>
    <w:rsid w:val="00692071"/>
    <w:rsid w:val="00692DBB"/>
    <w:rsid w:val="00694C5B"/>
    <w:rsid w:val="00694CE9"/>
    <w:rsid w:val="0069525D"/>
    <w:rsid w:val="006A41C5"/>
    <w:rsid w:val="006A5B49"/>
    <w:rsid w:val="006A69E6"/>
    <w:rsid w:val="006B4722"/>
    <w:rsid w:val="006B5F36"/>
    <w:rsid w:val="006B68DB"/>
    <w:rsid w:val="006C5914"/>
    <w:rsid w:val="006D1544"/>
    <w:rsid w:val="006D3B35"/>
    <w:rsid w:val="006D56AD"/>
    <w:rsid w:val="006D5ECA"/>
    <w:rsid w:val="006E0416"/>
    <w:rsid w:val="006E061B"/>
    <w:rsid w:val="006E2A51"/>
    <w:rsid w:val="006F3262"/>
    <w:rsid w:val="00700853"/>
    <w:rsid w:val="00705EFF"/>
    <w:rsid w:val="007107B6"/>
    <w:rsid w:val="00715F4E"/>
    <w:rsid w:val="00717320"/>
    <w:rsid w:val="00722F10"/>
    <w:rsid w:val="007303F4"/>
    <w:rsid w:val="007326D3"/>
    <w:rsid w:val="007418CF"/>
    <w:rsid w:val="00742CE0"/>
    <w:rsid w:val="0074743B"/>
    <w:rsid w:val="00751927"/>
    <w:rsid w:val="00752359"/>
    <w:rsid w:val="007542FD"/>
    <w:rsid w:val="007545E1"/>
    <w:rsid w:val="00754E0C"/>
    <w:rsid w:val="0076213E"/>
    <w:rsid w:val="00762B25"/>
    <w:rsid w:val="00772F3F"/>
    <w:rsid w:val="0077674D"/>
    <w:rsid w:val="00777219"/>
    <w:rsid w:val="00786C34"/>
    <w:rsid w:val="00790FB0"/>
    <w:rsid w:val="00791D66"/>
    <w:rsid w:val="00791D7D"/>
    <w:rsid w:val="00792B80"/>
    <w:rsid w:val="0079757C"/>
    <w:rsid w:val="007A14F1"/>
    <w:rsid w:val="007A6788"/>
    <w:rsid w:val="007A75BC"/>
    <w:rsid w:val="007B378C"/>
    <w:rsid w:val="007B563E"/>
    <w:rsid w:val="007B732B"/>
    <w:rsid w:val="007C4524"/>
    <w:rsid w:val="007C4586"/>
    <w:rsid w:val="007E1C5A"/>
    <w:rsid w:val="007E49F0"/>
    <w:rsid w:val="007E5E30"/>
    <w:rsid w:val="007E650E"/>
    <w:rsid w:val="007E7D0E"/>
    <w:rsid w:val="0080044B"/>
    <w:rsid w:val="00803518"/>
    <w:rsid w:val="00803F98"/>
    <w:rsid w:val="00811282"/>
    <w:rsid w:val="008121A5"/>
    <w:rsid w:val="008135EF"/>
    <w:rsid w:val="00827D18"/>
    <w:rsid w:val="0084351B"/>
    <w:rsid w:val="008467E1"/>
    <w:rsid w:val="00846BD8"/>
    <w:rsid w:val="00847B4E"/>
    <w:rsid w:val="0086582E"/>
    <w:rsid w:val="00874F50"/>
    <w:rsid w:val="00881F95"/>
    <w:rsid w:val="00882E77"/>
    <w:rsid w:val="008835A8"/>
    <w:rsid w:val="00891987"/>
    <w:rsid w:val="00891AF7"/>
    <w:rsid w:val="00892694"/>
    <w:rsid w:val="00892B9D"/>
    <w:rsid w:val="0089323A"/>
    <w:rsid w:val="00893D46"/>
    <w:rsid w:val="008949A5"/>
    <w:rsid w:val="00895B8C"/>
    <w:rsid w:val="00896A5C"/>
    <w:rsid w:val="00897E4F"/>
    <w:rsid w:val="008A0A0E"/>
    <w:rsid w:val="008A45E0"/>
    <w:rsid w:val="008A5808"/>
    <w:rsid w:val="008C68A1"/>
    <w:rsid w:val="008D1F95"/>
    <w:rsid w:val="008D4112"/>
    <w:rsid w:val="008D6442"/>
    <w:rsid w:val="008D6D20"/>
    <w:rsid w:val="008D7C2C"/>
    <w:rsid w:val="008E5EFD"/>
    <w:rsid w:val="008F2180"/>
    <w:rsid w:val="008F43A9"/>
    <w:rsid w:val="008F560B"/>
    <w:rsid w:val="008F604B"/>
    <w:rsid w:val="008F7C26"/>
    <w:rsid w:val="0090368C"/>
    <w:rsid w:val="009123DB"/>
    <w:rsid w:val="00913F27"/>
    <w:rsid w:val="00917BC5"/>
    <w:rsid w:val="00921755"/>
    <w:rsid w:val="0092284E"/>
    <w:rsid w:val="00934974"/>
    <w:rsid w:val="00935970"/>
    <w:rsid w:val="00935FDF"/>
    <w:rsid w:val="00936F34"/>
    <w:rsid w:val="00940AEB"/>
    <w:rsid w:val="00945BB6"/>
    <w:rsid w:val="00946305"/>
    <w:rsid w:val="00961CD5"/>
    <w:rsid w:val="00970F2E"/>
    <w:rsid w:val="009728A3"/>
    <w:rsid w:val="00975785"/>
    <w:rsid w:val="00981A63"/>
    <w:rsid w:val="00985E1B"/>
    <w:rsid w:val="00990694"/>
    <w:rsid w:val="00992C07"/>
    <w:rsid w:val="009931D7"/>
    <w:rsid w:val="009951EC"/>
    <w:rsid w:val="009A5AEB"/>
    <w:rsid w:val="009A6691"/>
    <w:rsid w:val="009A74F0"/>
    <w:rsid w:val="009B185B"/>
    <w:rsid w:val="009B349D"/>
    <w:rsid w:val="009B3DEA"/>
    <w:rsid w:val="009C0797"/>
    <w:rsid w:val="009C0F33"/>
    <w:rsid w:val="009C2900"/>
    <w:rsid w:val="009C3144"/>
    <w:rsid w:val="009D23DD"/>
    <w:rsid w:val="009D58F3"/>
    <w:rsid w:val="009D59FF"/>
    <w:rsid w:val="009E1880"/>
    <w:rsid w:val="009F140D"/>
    <w:rsid w:val="009F2C20"/>
    <w:rsid w:val="009F4239"/>
    <w:rsid w:val="009F7876"/>
    <w:rsid w:val="00A01F77"/>
    <w:rsid w:val="00A0495C"/>
    <w:rsid w:val="00A052D5"/>
    <w:rsid w:val="00A07D6E"/>
    <w:rsid w:val="00A134F5"/>
    <w:rsid w:val="00A16C36"/>
    <w:rsid w:val="00A31E88"/>
    <w:rsid w:val="00A31F33"/>
    <w:rsid w:val="00A33DB7"/>
    <w:rsid w:val="00A36F3E"/>
    <w:rsid w:val="00A4103E"/>
    <w:rsid w:val="00A50A3B"/>
    <w:rsid w:val="00A536FA"/>
    <w:rsid w:val="00A60ECF"/>
    <w:rsid w:val="00A63418"/>
    <w:rsid w:val="00A717AC"/>
    <w:rsid w:val="00A72801"/>
    <w:rsid w:val="00A7280E"/>
    <w:rsid w:val="00A75CE3"/>
    <w:rsid w:val="00A77350"/>
    <w:rsid w:val="00A8742F"/>
    <w:rsid w:val="00AA42EA"/>
    <w:rsid w:val="00AA5217"/>
    <w:rsid w:val="00AA630D"/>
    <w:rsid w:val="00AD403B"/>
    <w:rsid w:val="00AE05E4"/>
    <w:rsid w:val="00B02BA5"/>
    <w:rsid w:val="00B03C94"/>
    <w:rsid w:val="00B10335"/>
    <w:rsid w:val="00B12F40"/>
    <w:rsid w:val="00B13704"/>
    <w:rsid w:val="00B13F59"/>
    <w:rsid w:val="00B16295"/>
    <w:rsid w:val="00B164CF"/>
    <w:rsid w:val="00B16918"/>
    <w:rsid w:val="00B20515"/>
    <w:rsid w:val="00B245D1"/>
    <w:rsid w:val="00B31740"/>
    <w:rsid w:val="00B41B67"/>
    <w:rsid w:val="00B466AB"/>
    <w:rsid w:val="00B47526"/>
    <w:rsid w:val="00B47927"/>
    <w:rsid w:val="00B528D7"/>
    <w:rsid w:val="00B53C2E"/>
    <w:rsid w:val="00B604E8"/>
    <w:rsid w:val="00B62E64"/>
    <w:rsid w:val="00B6404A"/>
    <w:rsid w:val="00B641C6"/>
    <w:rsid w:val="00B66C08"/>
    <w:rsid w:val="00B7188E"/>
    <w:rsid w:val="00B80D33"/>
    <w:rsid w:val="00B80ECC"/>
    <w:rsid w:val="00B84529"/>
    <w:rsid w:val="00B9709C"/>
    <w:rsid w:val="00B97E9F"/>
    <w:rsid w:val="00BB112F"/>
    <w:rsid w:val="00BB6608"/>
    <w:rsid w:val="00BB672D"/>
    <w:rsid w:val="00BB7BC9"/>
    <w:rsid w:val="00BC03E1"/>
    <w:rsid w:val="00BC5E7F"/>
    <w:rsid w:val="00BC7AC7"/>
    <w:rsid w:val="00BD24C9"/>
    <w:rsid w:val="00BD6622"/>
    <w:rsid w:val="00BE162D"/>
    <w:rsid w:val="00BF10AF"/>
    <w:rsid w:val="00C00860"/>
    <w:rsid w:val="00C00A51"/>
    <w:rsid w:val="00C042B2"/>
    <w:rsid w:val="00C04B5D"/>
    <w:rsid w:val="00C171FC"/>
    <w:rsid w:val="00C172DB"/>
    <w:rsid w:val="00C17516"/>
    <w:rsid w:val="00C17884"/>
    <w:rsid w:val="00C23D70"/>
    <w:rsid w:val="00C2531F"/>
    <w:rsid w:val="00C31C64"/>
    <w:rsid w:val="00C3552A"/>
    <w:rsid w:val="00C36265"/>
    <w:rsid w:val="00C44BA7"/>
    <w:rsid w:val="00C46085"/>
    <w:rsid w:val="00C61558"/>
    <w:rsid w:val="00C61F1C"/>
    <w:rsid w:val="00C64BE5"/>
    <w:rsid w:val="00C74056"/>
    <w:rsid w:val="00C82863"/>
    <w:rsid w:val="00C854CB"/>
    <w:rsid w:val="00C90A73"/>
    <w:rsid w:val="00C93FBA"/>
    <w:rsid w:val="00CA1369"/>
    <w:rsid w:val="00CA17B0"/>
    <w:rsid w:val="00CB71ED"/>
    <w:rsid w:val="00CB7661"/>
    <w:rsid w:val="00CC0EDE"/>
    <w:rsid w:val="00CC246A"/>
    <w:rsid w:val="00CC44B3"/>
    <w:rsid w:val="00CD5B8C"/>
    <w:rsid w:val="00CD617D"/>
    <w:rsid w:val="00CD7083"/>
    <w:rsid w:val="00CE0236"/>
    <w:rsid w:val="00CE5BF7"/>
    <w:rsid w:val="00CE6C8A"/>
    <w:rsid w:val="00CE735C"/>
    <w:rsid w:val="00CF3C56"/>
    <w:rsid w:val="00CF7C26"/>
    <w:rsid w:val="00D01C65"/>
    <w:rsid w:val="00D03F9B"/>
    <w:rsid w:val="00D059B1"/>
    <w:rsid w:val="00D064E8"/>
    <w:rsid w:val="00D065B7"/>
    <w:rsid w:val="00D11628"/>
    <w:rsid w:val="00D12C26"/>
    <w:rsid w:val="00D138AC"/>
    <w:rsid w:val="00D2068B"/>
    <w:rsid w:val="00D25FB2"/>
    <w:rsid w:val="00D30021"/>
    <w:rsid w:val="00D31C64"/>
    <w:rsid w:val="00D41581"/>
    <w:rsid w:val="00D43115"/>
    <w:rsid w:val="00D43324"/>
    <w:rsid w:val="00D506C0"/>
    <w:rsid w:val="00D727F3"/>
    <w:rsid w:val="00D73503"/>
    <w:rsid w:val="00D7480E"/>
    <w:rsid w:val="00D81429"/>
    <w:rsid w:val="00D81C57"/>
    <w:rsid w:val="00D8695E"/>
    <w:rsid w:val="00D91D41"/>
    <w:rsid w:val="00D96FDF"/>
    <w:rsid w:val="00D97847"/>
    <w:rsid w:val="00DA5A5B"/>
    <w:rsid w:val="00DB1BCE"/>
    <w:rsid w:val="00DB1D89"/>
    <w:rsid w:val="00DB3821"/>
    <w:rsid w:val="00DB56C8"/>
    <w:rsid w:val="00DB63DA"/>
    <w:rsid w:val="00DC0748"/>
    <w:rsid w:val="00DC4839"/>
    <w:rsid w:val="00DC75AF"/>
    <w:rsid w:val="00DD47D6"/>
    <w:rsid w:val="00DE04F0"/>
    <w:rsid w:val="00DE70D8"/>
    <w:rsid w:val="00DF1206"/>
    <w:rsid w:val="00DF13C5"/>
    <w:rsid w:val="00DF1BD8"/>
    <w:rsid w:val="00DF6474"/>
    <w:rsid w:val="00DF6D93"/>
    <w:rsid w:val="00DF7167"/>
    <w:rsid w:val="00DF7A17"/>
    <w:rsid w:val="00E11925"/>
    <w:rsid w:val="00E158DD"/>
    <w:rsid w:val="00E17468"/>
    <w:rsid w:val="00E21EC9"/>
    <w:rsid w:val="00E22C9C"/>
    <w:rsid w:val="00E2569F"/>
    <w:rsid w:val="00E34301"/>
    <w:rsid w:val="00E41FF1"/>
    <w:rsid w:val="00E477AB"/>
    <w:rsid w:val="00E5418F"/>
    <w:rsid w:val="00E614ED"/>
    <w:rsid w:val="00E77CA6"/>
    <w:rsid w:val="00E938D2"/>
    <w:rsid w:val="00E96040"/>
    <w:rsid w:val="00E976D8"/>
    <w:rsid w:val="00EA0C0C"/>
    <w:rsid w:val="00EA1E35"/>
    <w:rsid w:val="00EA21CD"/>
    <w:rsid w:val="00EB7FFE"/>
    <w:rsid w:val="00EC2222"/>
    <w:rsid w:val="00EC3A17"/>
    <w:rsid w:val="00ED09A3"/>
    <w:rsid w:val="00ED763C"/>
    <w:rsid w:val="00EF1ED2"/>
    <w:rsid w:val="00EF56E6"/>
    <w:rsid w:val="00F0597B"/>
    <w:rsid w:val="00F10440"/>
    <w:rsid w:val="00F12644"/>
    <w:rsid w:val="00F1419F"/>
    <w:rsid w:val="00F21633"/>
    <w:rsid w:val="00F25651"/>
    <w:rsid w:val="00F27A44"/>
    <w:rsid w:val="00F3379E"/>
    <w:rsid w:val="00F3790A"/>
    <w:rsid w:val="00F37937"/>
    <w:rsid w:val="00F37EE3"/>
    <w:rsid w:val="00F400CD"/>
    <w:rsid w:val="00F45128"/>
    <w:rsid w:val="00F45853"/>
    <w:rsid w:val="00F5453C"/>
    <w:rsid w:val="00F55302"/>
    <w:rsid w:val="00F556C2"/>
    <w:rsid w:val="00F727AC"/>
    <w:rsid w:val="00F7564E"/>
    <w:rsid w:val="00F76675"/>
    <w:rsid w:val="00F77B8F"/>
    <w:rsid w:val="00F82785"/>
    <w:rsid w:val="00F834F1"/>
    <w:rsid w:val="00F8475B"/>
    <w:rsid w:val="00FA02F3"/>
    <w:rsid w:val="00FA11CB"/>
    <w:rsid w:val="00FA5DF8"/>
    <w:rsid w:val="00FB01EE"/>
    <w:rsid w:val="00FB1D25"/>
    <w:rsid w:val="00FB3300"/>
    <w:rsid w:val="00FC12B9"/>
    <w:rsid w:val="00FD5A74"/>
    <w:rsid w:val="00FD7A97"/>
    <w:rsid w:val="00FE352A"/>
    <w:rsid w:val="00FF02D9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544E4"/>
  <w15:chartTrackingRefBased/>
  <w15:docId w15:val="{755997E1-C8C9-4C49-93D2-FC809E7B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60B"/>
    <w:pPr>
      <w:spacing w:after="0"/>
    </w:pPr>
    <w:rPr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03B6D"/>
    <w:pPr>
      <w:keepNext/>
      <w:keepLines/>
      <w:spacing w:before="240" w:after="2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B6608"/>
    <w:pPr>
      <w:keepNext/>
      <w:keepLines/>
      <w:numPr>
        <w:numId w:val="33"/>
      </w:numPr>
      <w:spacing w:before="40" w:after="120"/>
      <w:ind w:left="357" w:hanging="357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874F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2A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874F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33F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74F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33F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94C5B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94C5B"/>
  </w:style>
  <w:style w:type="paragraph" w:styleId="Bunntekst">
    <w:name w:val="footer"/>
    <w:basedOn w:val="Normal"/>
    <w:link w:val="BunntekstTegn"/>
    <w:uiPriority w:val="99"/>
    <w:unhideWhenUsed/>
    <w:rsid w:val="0080044B"/>
    <w:pPr>
      <w:tabs>
        <w:tab w:val="center" w:pos="4513"/>
        <w:tab w:val="right" w:pos="9026"/>
      </w:tabs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80044B"/>
    <w:rPr>
      <w:sz w:val="18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B6608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03B6D"/>
    <w:rPr>
      <w:rFonts w:asciiTheme="majorHAnsi" w:eastAsiaTheme="majorEastAsia" w:hAnsiTheme="majorHAnsi" w:cstheme="majorBidi"/>
      <w:b/>
      <w:color w:val="000000" w:themeColor="text1"/>
      <w:sz w:val="40"/>
      <w:szCs w:val="36"/>
    </w:rPr>
  </w:style>
  <w:style w:type="table" w:styleId="Tabellrutenett">
    <w:name w:val="Table Grid"/>
    <w:basedOn w:val="Vanligtabell"/>
    <w:uiPriority w:val="39"/>
    <w:rsid w:val="0025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7E5E30"/>
    <w:rPr>
      <w:color w:val="808080"/>
    </w:rPr>
  </w:style>
  <w:style w:type="paragraph" w:styleId="Listeavsnitt">
    <w:name w:val="List Paragraph"/>
    <w:basedOn w:val="Normal"/>
    <w:uiPriority w:val="34"/>
    <w:qFormat/>
    <w:rsid w:val="008F560B"/>
    <w:pPr>
      <w:numPr>
        <w:numId w:val="1"/>
      </w:numPr>
      <w:spacing w:before="240" w:after="380"/>
      <w:contextualSpacing/>
    </w:pPr>
  </w:style>
  <w:style w:type="table" w:customStyle="1" w:styleId="InnlandetFylkeskommune">
    <w:name w:val="Innlandet Fylkeskommune"/>
    <w:basedOn w:val="Vanligtabell"/>
    <w:uiPriority w:val="99"/>
    <w:rsid w:val="00754E0C"/>
    <w:pPr>
      <w:spacing w:after="0" w:line="240" w:lineRule="auto"/>
    </w:pPr>
    <w:tblPr>
      <w:tblBorders>
        <w:left w:val="single" w:sz="4" w:space="0" w:color="D9D1C8"/>
        <w:bottom w:val="single" w:sz="4" w:space="0" w:color="D9D1C8"/>
        <w:right w:val="single" w:sz="4" w:space="0" w:color="D9D1C8"/>
        <w:insideH w:val="single" w:sz="4" w:space="0" w:color="D9D1C8"/>
        <w:insideV w:val="single" w:sz="4" w:space="0" w:color="D9D1C8"/>
      </w:tblBorders>
      <w:tblCellMar>
        <w:top w:w="51" w:type="dxa"/>
        <w:left w:w="85" w:type="dxa"/>
        <w:bottom w:w="11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tcBorders>
          <w:left w:val="nil"/>
          <w:right w:val="nil"/>
        </w:tcBorders>
        <w:shd w:val="clear" w:color="auto" w:fill="2F5743" w:themeFill="accent2"/>
      </w:tcPr>
    </w:tblStylePr>
  </w:style>
  <w:style w:type="paragraph" w:customStyle="1" w:styleId="Overskrift1Grnn">
    <w:name w:val="Overskrift 1 Grønn"/>
    <w:basedOn w:val="Overskrift1"/>
    <w:uiPriority w:val="10"/>
    <w:qFormat/>
    <w:rsid w:val="00593F29"/>
    <w:rPr>
      <w:color w:val="2F5743" w:themeColor="accent2"/>
    </w:rPr>
  </w:style>
  <w:style w:type="paragraph" w:customStyle="1" w:styleId="Overskrift2Grnn">
    <w:name w:val="Overskrift 2 Grønn"/>
    <w:basedOn w:val="Overskrift2"/>
    <w:uiPriority w:val="10"/>
    <w:qFormat/>
    <w:rsid w:val="00593F29"/>
    <w:rPr>
      <w:color w:val="2F5743" w:themeColor="accent2"/>
    </w:rPr>
  </w:style>
  <w:style w:type="character" w:styleId="Hyperkobling">
    <w:name w:val="Hyperlink"/>
    <w:basedOn w:val="Standardskriftforavsnitt"/>
    <w:uiPriority w:val="99"/>
    <w:unhideWhenUsed/>
    <w:rsid w:val="002E27D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E27D1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460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6085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74F50"/>
    <w:rPr>
      <w:rFonts w:asciiTheme="majorHAnsi" w:eastAsiaTheme="majorEastAsia" w:hAnsiTheme="majorHAnsi" w:cstheme="majorBidi"/>
      <w:color w:val="1F4D2A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74F50"/>
    <w:rPr>
      <w:rFonts w:asciiTheme="majorHAnsi" w:eastAsiaTheme="majorEastAsia" w:hAnsiTheme="majorHAnsi" w:cstheme="majorBidi"/>
      <w:i/>
      <w:iCs/>
      <w:color w:val="2E733F" w:themeColor="accent1" w:themeShade="BF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74F50"/>
    <w:rPr>
      <w:rFonts w:asciiTheme="majorHAnsi" w:eastAsiaTheme="majorEastAsia" w:hAnsiTheme="majorHAnsi" w:cstheme="majorBidi"/>
      <w:color w:val="2E733F" w:themeColor="accent1" w:themeShade="BF"/>
      <w:szCs w:val="20"/>
    </w:rPr>
  </w:style>
  <w:style w:type="paragraph" w:styleId="Sluttnotetekst">
    <w:name w:val="endnote text"/>
    <w:basedOn w:val="Normal"/>
    <w:link w:val="SluttnotetekstTegn"/>
    <w:semiHidden/>
    <w:rsid w:val="00874F50"/>
    <w:pPr>
      <w:spacing w:after="200"/>
    </w:pPr>
    <w:rPr>
      <w:rFonts w:eastAsiaTheme="minorEastAsia"/>
      <w:szCs w:val="22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874F50"/>
    <w:rPr>
      <w:rFonts w:eastAsiaTheme="minorEastAsia"/>
    </w:rPr>
  </w:style>
  <w:style w:type="paragraph" w:styleId="Brdtekst">
    <w:name w:val="Body Text"/>
    <w:basedOn w:val="Normal"/>
    <w:link w:val="BrdtekstTegn"/>
    <w:rsid w:val="00874F50"/>
    <w:pPr>
      <w:spacing w:after="200"/>
    </w:pPr>
    <w:rPr>
      <w:rFonts w:eastAsiaTheme="minorEastAsia"/>
      <w:szCs w:val="22"/>
    </w:rPr>
  </w:style>
  <w:style w:type="character" w:customStyle="1" w:styleId="BrdtekstTegn">
    <w:name w:val="Brødtekst Tegn"/>
    <w:basedOn w:val="Standardskriftforavsnitt"/>
    <w:link w:val="Brdtekst"/>
    <w:rsid w:val="00874F50"/>
    <w:rPr>
      <w:rFonts w:eastAsiaTheme="minorEastAsia"/>
    </w:rPr>
  </w:style>
  <w:style w:type="paragraph" w:styleId="Punktliste2">
    <w:name w:val="List Bullet 2"/>
    <w:basedOn w:val="Normal"/>
    <w:autoRedefine/>
    <w:rsid w:val="002D5B97"/>
    <w:pPr>
      <w:spacing w:after="200"/>
    </w:pPr>
    <w:rPr>
      <w:rFonts w:eastAsiaTheme="minorEastAsia"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74F50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Overskrift3IOP">
    <w:name w:val="Overskrift 3 IOP"/>
    <w:basedOn w:val="Overskrift2"/>
    <w:link w:val="Overskrift3IOPTegn"/>
    <w:qFormat/>
    <w:rsid w:val="005C1A20"/>
    <w:pPr>
      <w:numPr>
        <w:numId w:val="0"/>
      </w:numPr>
    </w:pPr>
    <w:rPr>
      <w:sz w:val="26"/>
      <w:szCs w:val="26"/>
    </w:rPr>
  </w:style>
  <w:style w:type="character" w:customStyle="1" w:styleId="Overskrift3IOPTegn">
    <w:name w:val="Overskrift 3 IOP Tegn"/>
    <w:basedOn w:val="Overskrift2Tegn"/>
    <w:link w:val="Overskrift3IOP"/>
    <w:rsid w:val="005C1A20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35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7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Innlandet fylkeskommun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E9B55"/>
      </a:accent1>
      <a:accent2>
        <a:srgbClr val="2F5743"/>
      </a:accent2>
      <a:accent3>
        <a:srgbClr val="D3CFC9"/>
      </a:accent3>
      <a:accent4>
        <a:srgbClr val="F3F0ED"/>
      </a:accent4>
      <a:accent5>
        <a:srgbClr val="5F0001"/>
      </a:accent5>
      <a:accent6>
        <a:srgbClr val="70AD47"/>
      </a:accent6>
      <a:hlink>
        <a:srgbClr val="0563C1"/>
      </a:hlink>
      <a:folHlink>
        <a:srgbClr val="954F72"/>
      </a:folHlink>
    </a:clrScheme>
    <a:fontScheme name="Innlandet fylkeskommune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FC8094613594490F6C1D717ABE8A1" ma:contentTypeVersion="13" ma:contentTypeDescription="Create a new document." ma:contentTypeScope="" ma:versionID="974febac40bb9d183e99c0ac42c66c52">
  <xsd:schema xmlns:xsd="http://www.w3.org/2001/XMLSchema" xmlns:xs="http://www.w3.org/2001/XMLSchema" xmlns:p="http://schemas.microsoft.com/office/2006/metadata/properties" xmlns:ns3="2355f221-d3d3-4de7-8dfe-66712bdc9745" xmlns:ns4="fd937500-a2a4-4ab5-93a2-19fc361d7968" targetNamespace="http://schemas.microsoft.com/office/2006/metadata/properties" ma:root="true" ma:fieldsID="214cdfc5f52ec0df1f40d6f6c0cc0d53" ns3:_="" ns4:_="">
    <xsd:import namespace="2355f221-d3d3-4de7-8dfe-66712bdc9745"/>
    <xsd:import namespace="fd937500-a2a4-4ab5-93a2-19fc361d79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5f221-d3d3-4de7-8dfe-66712bdc9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37500-a2a4-4ab5-93a2-19fc361d7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0ED58F-53A7-4619-9668-E94CA6D9B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350215-98DF-4DF6-973E-1E8A729CC8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EED7ED-9BBD-4FF5-ACD4-54F83C227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5f221-d3d3-4de7-8dfe-66712bdc9745"/>
    <ds:schemaRef ds:uri="fd937500-a2a4-4ab5-93a2-19fc361d7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9B369B-CCEA-4D8F-9E4F-1534FE2AD680}">
  <ds:schemaRefs/>
</ds:datastoreItem>
</file>

<file path=customXml/itemProps5.xml><?xml version="1.0" encoding="utf-8"?>
<ds:datastoreItem xmlns:ds="http://schemas.openxmlformats.org/officeDocument/2006/customXml" ds:itemID="{A87121E4-20CB-47DC-B4EC-F23FAAD3A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731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Innlandet fylkeskommune brevmal</vt:lpstr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Innlandet fylkeskommune brevmal</dc:title>
  <dc:subject/>
  <dc:creator>Dokken, Lars Erik</dc:creator>
  <cp:keywords/>
  <dc:description/>
  <cp:lastModifiedBy>Mobæk, Marianne</cp:lastModifiedBy>
  <cp:revision>36</cp:revision>
  <cp:lastPrinted>2023-09-06T07:43:00Z</cp:lastPrinted>
  <dcterms:created xsi:type="dcterms:W3CDTF">2023-09-11T06:34:00Z</dcterms:created>
  <dcterms:modified xsi:type="dcterms:W3CDTF">2023-09-12T08:04:00Z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0x010100A23FC8094613594490F6C1D717ABE8A1</vt:lpwstr>
  </property>
  <property fmtid="{D5CDD505-2E9C-101B-9397-08002B2CF9AE}" pid="3" name="Order">
    <vt:r8>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